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Default="007224FD" w:rsidP="00BB4F33">
      <w:pPr>
        <w:spacing w:after="0"/>
        <w:jc w:val="center"/>
        <w:rPr>
          <w:rFonts w:asciiTheme="majorHAnsi" w:hAnsiTheme="majorHAnsi"/>
          <w:b/>
        </w:rPr>
      </w:pPr>
      <w:r w:rsidRPr="007224FD">
        <w:rPr>
          <w:rFonts w:asciiTheme="majorHAnsi" w:hAnsiTheme="majorHAnsi"/>
          <w:b/>
        </w:rPr>
        <w:t>Market Research</w:t>
      </w:r>
    </w:p>
    <w:p w:rsidR="00BB4F33" w:rsidRPr="007224FD" w:rsidRDefault="00BB4F33" w:rsidP="00BB4F33">
      <w:pPr>
        <w:spacing w:after="0"/>
        <w:jc w:val="center"/>
        <w:rPr>
          <w:rFonts w:asciiTheme="majorHAnsi" w:hAnsiTheme="majorHAnsi"/>
          <w:b/>
        </w:rPr>
      </w:pPr>
    </w:p>
    <w:p w:rsidR="007224FD" w:rsidRPr="00BB4F33" w:rsidRDefault="00BB4F33" w:rsidP="00BB4F33">
      <w:pPr>
        <w:spacing w:after="0"/>
        <w:jc w:val="both"/>
        <w:rPr>
          <w:rFonts w:asciiTheme="majorHAnsi" w:hAnsiTheme="majorHAnsi"/>
          <w:i/>
          <w:u w:val="single"/>
        </w:rPr>
      </w:pPr>
      <w:r>
        <w:rPr>
          <w:rFonts w:asciiTheme="majorHAnsi" w:hAnsiTheme="majorHAnsi"/>
          <w:i/>
          <w:u w:val="single"/>
        </w:rPr>
        <w:t>Why marketers research</w:t>
      </w:r>
    </w:p>
    <w:p w:rsidR="007224FD" w:rsidRPr="007224FD" w:rsidRDefault="007224FD" w:rsidP="00BB4F33">
      <w:pPr>
        <w:pStyle w:val="ListParagraph"/>
        <w:numPr>
          <w:ilvl w:val="0"/>
          <w:numId w:val="1"/>
        </w:numPr>
        <w:spacing w:after="0"/>
        <w:jc w:val="both"/>
        <w:rPr>
          <w:rFonts w:asciiTheme="majorHAnsi" w:hAnsiTheme="majorHAnsi"/>
        </w:rPr>
      </w:pPr>
      <w:r w:rsidRPr="007224FD">
        <w:rPr>
          <w:rFonts w:asciiTheme="majorHAnsi" w:hAnsiTheme="majorHAnsi"/>
        </w:rPr>
        <w:t>To help make decisions, to gain knowledge and understanding, for political purposes, to increase comfort, to be more successful</w:t>
      </w:r>
    </w:p>
    <w:p w:rsidR="007224FD" w:rsidRPr="007224FD" w:rsidRDefault="007224FD" w:rsidP="00BB4F33">
      <w:pPr>
        <w:spacing w:after="0"/>
        <w:jc w:val="both"/>
        <w:rPr>
          <w:rFonts w:asciiTheme="majorHAnsi" w:hAnsiTheme="majorHAnsi"/>
          <w:i/>
        </w:rPr>
      </w:pPr>
      <w:r w:rsidRPr="007224FD">
        <w:rPr>
          <w:rFonts w:asciiTheme="majorHAnsi" w:hAnsiTheme="majorHAnsi"/>
          <w:i/>
        </w:rPr>
        <w:t>Sources:</w:t>
      </w:r>
    </w:p>
    <w:p w:rsidR="007224FD" w:rsidRPr="007224FD" w:rsidRDefault="007224FD" w:rsidP="00BB4F33">
      <w:pPr>
        <w:pStyle w:val="ListParagraph"/>
        <w:numPr>
          <w:ilvl w:val="0"/>
          <w:numId w:val="1"/>
        </w:numPr>
        <w:spacing w:after="0"/>
        <w:jc w:val="both"/>
        <w:rPr>
          <w:rFonts w:asciiTheme="majorHAnsi" w:hAnsiTheme="majorHAnsi"/>
        </w:rPr>
      </w:pPr>
      <w:r w:rsidRPr="00837253">
        <w:rPr>
          <w:rFonts w:asciiTheme="majorHAnsi" w:hAnsiTheme="majorHAnsi"/>
          <w:b/>
        </w:rPr>
        <w:t>Internal data</w:t>
      </w:r>
      <w:r w:rsidRPr="007224FD">
        <w:rPr>
          <w:rFonts w:asciiTheme="majorHAnsi" w:hAnsiTheme="majorHAnsi"/>
        </w:rPr>
        <w:t xml:space="preserve"> (accounting information, sales information, backorders, customer complaints</w:t>
      </w:r>
    </w:p>
    <w:p w:rsidR="007224FD" w:rsidRPr="007224FD" w:rsidRDefault="007224FD" w:rsidP="00BB4F33">
      <w:pPr>
        <w:pStyle w:val="ListParagraph"/>
        <w:numPr>
          <w:ilvl w:val="0"/>
          <w:numId w:val="1"/>
        </w:numPr>
        <w:spacing w:after="0"/>
        <w:jc w:val="both"/>
        <w:rPr>
          <w:rFonts w:asciiTheme="majorHAnsi" w:hAnsiTheme="majorHAnsi"/>
        </w:rPr>
      </w:pPr>
      <w:r w:rsidRPr="00837253">
        <w:rPr>
          <w:rFonts w:asciiTheme="majorHAnsi" w:hAnsiTheme="majorHAnsi"/>
          <w:b/>
        </w:rPr>
        <w:t>Government sources</w:t>
      </w:r>
      <w:r w:rsidRPr="007224FD">
        <w:rPr>
          <w:rFonts w:asciiTheme="majorHAnsi" w:hAnsiTheme="majorHAnsi"/>
        </w:rPr>
        <w:t xml:space="preserve"> (stats can, federal, provincial and municipal agencies, UN)</w:t>
      </w:r>
    </w:p>
    <w:p w:rsidR="007224FD" w:rsidRPr="007224FD" w:rsidRDefault="007224FD" w:rsidP="00BB4F33">
      <w:pPr>
        <w:pStyle w:val="ListParagraph"/>
        <w:numPr>
          <w:ilvl w:val="0"/>
          <w:numId w:val="1"/>
        </w:numPr>
        <w:spacing w:after="0"/>
        <w:jc w:val="both"/>
        <w:rPr>
          <w:rFonts w:asciiTheme="majorHAnsi" w:hAnsiTheme="majorHAnsi"/>
        </w:rPr>
      </w:pPr>
      <w:r w:rsidRPr="00837253">
        <w:rPr>
          <w:rFonts w:asciiTheme="majorHAnsi" w:hAnsiTheme="majorHAnsi"/>
          <w:b/>
        </w:rPr>
        <w:t>Commercial sources</w:t>
      </w:r>
      <w:r w:rsidRPr="007224FD">
        <w:rPr>
          <w:rFonts w:asciiTheme="majorHAnsi" w:hAnsiTheme="majorHAnsi"/>
        </w:rPr>
        <w:t xml:space="preserve"> (companies and trade associations collect, analyze and report information, public opinion polls, consumption and purchase data, advertising research</w:t>
      </w:r>
    </w:p>
    <w:p w:rsidR="00BB4F33" w:rsidRDefault="00BB4F33" w:rsidP="00BB4F33">
      <w:pPr>
        <w:spacing w:after="0"/>
        <w:jc w:val="both"/>
        <w:rPr>
          <w:rFonts w:asciiTheme="majorHAnsi" w:hAnsiTheme="majorHAnsi"/>
          <w:i/>
          <w:u w:val="single"/>
        </w:rPr>
      </w:pPr>
    </w:p>
    <w:p w:rsidR="00BB4F33" w:rsidRPr="00BB4F33" w:rsidRDefault="00BB4F33" w:rsidP="00BB4F33">
      <w:pPr>
        <w:spacing w:after="0"/>
        <w:jc w:val="both"/>
        <w:rPr>
          <w:rFonts w:asciiTheme="majorHAnsi" w:hAnsiTheme="majorHAnsi"/>
          <w:i/>
          <w:u w:val="single"/>
        </w:rPr>
      </w:pPr>
      <w:r w:rsidRPr="00BB4F33">
        <w:rPr>
          <w:rFonts w:asciiTheme="majorHAnsi" w:hAnsiTheme="majorHAnsi"/>
          <w:i/>
          <w:u w:val="single"/>
        </w:rPr>
        <w:t>Types of Research</w:t>
      </w:r>
    </w:p>
    <w:p w:rsidR="00BB4F33" w:rsidRPr="00837253" w:rsidRDefault="007224FD" w:rsidP="00BB4F33">
      <w:pPr>
        <w:spacing w:after="0"/>
        <w:jc w:val="both"/>
        <w:rPr>
          <w:rFonts w:asciiTheme="majorHAnsi" w:hAnsiTheme="majorHAnsi"/>
          <w:b/>
          <w:i/>
        </w:rPr>
      </w:pPr>
      <w:r w:rsidRPr="00837253">
        <w:rPr>
          <w:rFonts w:asciiTheme="majorHAnsi" w:hAnsiTheme="majorHAnsi"/>
          <w:b/>
          <w:i/>
        </w:rPr>
        <w:t xml:space="preserve">Causal </w:t>
      </w:r>
      <w:r w:rsidR="00BB4F33" w:rsidRPr="00837253">
        <w:rPr>
          <w:rFonts w:asciiTheme="majorHAnsi" w:hAnsiTheme="majorHAnsi"/>
          <w:b/>
          <w:i/>
        </w:rPr>
        <w:t>research</w:t>
      </w:r>
    </w:p>
    <w:p w:rsidR="00D36113" w:rsidRDefault="00D36113" w:rsidP="00BB4F33">
      <w:pPr>
        <w:pStyle w:val="ListParagraph"/>
        <w:numPr>
          <w:ilvl w:val="0"/>
          <w:numId w:val="1"/>
        </w:numPr>
        <w:spacing w:after="0"/>
        <w:jc w:val="both"/>
        <w:rPr>
          <w:rFonts w:asciiTheme="majorHAnsi" w:hAnsiTheme="majorHAnsi"/>
        </w:rPr>
      </w:pPr>
      <w:r>
        <w:rPr>
          <w:rFonts w:asciiTheme="majorHAnsi" w:hAnsiTheme="majorHAnsi"/>
        </w:rPr>
        <w:t>Determine which variable might be causing a behaviour</w:t>
      </w:r>
    </w:p>
    <w:p w:rsidR="007224FD" w:rsidRPr="00BB4F33" w:rsidRDefault="00B74356" w:rsidP="00BB4F33">
      <w:pPr>
        <w:pStyle w:val="ListParagraph"/>
        <w:numPr>
          <w:ilvl w:val="0"/>
          <w:numId w:val="1"/>
        </w:numPr>
        <w:spacing w:after="0"/>
        <w:jc w:val="both"/>
        <w:rPr>
          <w:rFonts w:asciiTheme="majorHAnsi" w:hAnsiTheme="majorHAnsi"/>
        </w:rPr>
      </w:pPr>
      <w:r>
        <w:rPr>
          <w:rFonts w:asciiTheme="majorHAnsi" w:hAnsiTheme="majorHAnsi"/>
        </w:rPr>
        <w:t>L</w:t>
      </w:r>
      <w:r w:rsidR="007224FD" w:rsidRPr="00BB4F33">
        <w:rPr>
          <w:rFonts w:asciiTheme="majorHAnsi" w:hAnsiTheme="majorHAnsi"/>
        </w:rPr>
        <w:t>ooks at cause and effect relationships, statistical research. Analyzing the relationship between one variable and another variable.</w:t>
      </w:r>
    </w:p>
    <w:p w:rsidR="00BB4F33" w:rsidRPr="00837253" w:rsidRDefault="007224FD" w:rsidP="00BB4F33">
      <w:pPr>
        <w:spacing w:after="0"/>
        <w:jc w:val="both"/>
        <w:rPr>
          <w:rFonts w:asciiTheme="majorHAnsi" w:hAnsiTheme="majorHAnsi"/>
          <w:b/>
          <w:i/>
        </w:rPr>
      </w:pPr>
      <w:r w:rsidRPr="00837253">
        <w:rPr>
          <w:rFonts w:asciiTheme="majorHAnsi" w:hAnsiTheme="majorHAnsi"/>
          <w:b/>
          <w:i/>
        </w:rPr>
        <w:t xml:space="preserve">Descriptive </w:t>
      </w:r>
      <w:r w:rsidR="00BB4F33" w:rsidRPr="00837253">
        <w:rPr>
          <w:rFonts w:asciiTheme="majorHAnsi" w:hAnsiTheme="majorHAnsi"/>
          <w:b/>
          <w:i/>
        </w:rPr>
        <w:t>research</w:t>
      </w:r>
    </w:p>
    <w:p w:rsidR="005827AE" w:rsidRDefault="005827AE" w:rsidP="00BB4F33">
      <w:pPr>
        <w:pStyle w:val="ListParagraph"/>
        <w:numPr>
          <w:ilvl w:val="0"/>
          <w:numId w:val="1"/>
        </w:numPr>
        <w:spacing w:after="0"/>
        <w:jc w:val="both"/>
        <w:rPr>
          <w:rFonts w:asciiTheme="majorHAnsi" w:hAnsiTheme="majorHAnsi"/>
        </w:rPr>
      </w:pPr>
      <w:r>
        <w:rPr>
          <w:rFonts w:asciiTheme="majorHAnsi" w:hAnsiTheme="majorHAnsi"/>
        </w:rPr>
        <w:t>Statistical research, describes data and characteristics about the population or phenomenon being studied</w:t>
      </w:r>
    </w:p>
    <w:p w:rsidR="007224FD" w:rsidRPr="00BB4F33" w:rsidRDefault="00B74356" w:rsidP="00BB4F33">
      <w:pPr>
        <w:pStyle w:val="ListParagraph"/>
        <w:numPr>
          <w:ilvl w:val="0"/>
          <w:numId w:val="1"/>
        </w:numPr>
        <w:spacing w:after="0"/>
        <w:jc w:val="both"/>
        <w:rPr>
          <w:rFonts w:asciiTheme="majorHAnsi" w:hAnsiTheme="majorHAnsi"/>
        </w:rPr>
      </w:pPr>
      <w:r>
        <w:rPr>
          <w:rFonts w:asciiTheme="majorHAnsi" w:hAnsiTheme="majorHAnsi"/>
        </w:rPr>
        <w:t>S</w:t>
      </w:r>
      <w:r w:rsidR="007224FD" w:rsidRPr="00BB4F33">
        <w:rPr>
          <w:rFonts w:asciiTheme="majorHAnsi" w:hAnsiTheme="majorHAnsi"/>
        </w:rPr>
        <w:t>urveys, use of panels, use of interviews</w:t>
      </w:r>
    </w:p>
    <w:p w:rsidR="007224FD" w:rsidRPr="00837253" w:rsidRDefault="007224FD" w:rsidP="00BB4F33">
      <w:pPr>
        <w:spacing w:after="0"/>
        <w:jc w:val="both"/>
        <w:rPr>
          <w:rFonts w:asciiTheme="majorHAnsi" w:hAnsiTheme="majorHAnsi"/>
          <w:b/>
          <w:i/>
        </w:rPr>
      </w:pPr>
      <w:r w:rsidRPr="00837253">
        <w:rPr>
          <w:rFonts w:asciiTheme="majorHAnsi" w:hAnsiTheme="majorHAnsi"/>
          <w:b/>
          <w:i/>
        </w:rPr>
        <w:t>Exploratory research</w:t>
      </w:r>
    </w:p>
    <w:p w:rsidR="00BB4F33" w:rsidRPr="00837253" w:rsidRDefault="005827AE" w:rsidP="005827AE">
      <w:pPr>
        <w:pStyle w:val="ListParagraph"/>
        <w:numPr>
          <w:ilvl w:val="0"/>
          <w:numId w:val="1"/>
        </w:numPr>
        <w:spacing w:after="0"/>
        <w:jc w:val="both"/>
        <w:rPr>
          <w:rFonts w:asciiTheme="majorHAnsi" w:hAnsiTheme="majorHAnsi"/>
        </w:rPr>
      </w:pPr>
      <w:r w:rsidRPr="00837253">
        <w:rPr>
          <w:rFonts w:asciiTheme="majorHAnsi" w:hAnsiTheme="majorHAnsi"/>
        </w:rPr>
        <w:t>For a problem that has not been clearly defined</w:t>
      </w:r>
    </w:p>
    <w:p w:rsidR="005827AE" w:rsidRPr="005827AE" w:rsidRDefault="005827AE" w:rsidP="005827AE">
      <w:pPr>
        <w:pStyle w:val="ListParagraph"/>
        <w:spacing w:after="0"/>
        <w:jc w:val="both"/>
        <w:rPr>
          <w:rFonts w:asciiTheme="majorHAnsi" w:hAnsiTheme="majorHAnsi"/>
          <w:i/>
        </w:rPr>
      </w:pPr>
    </w:p>
    <w:p w:rsidR="00BB4F33" w:rsidRDefault="00BB4F33" w:rsidP="00BB4F33">
      <w:pPr>
        <w:spacing w:after="0"/>
        <w:jc w:val="both"/>
        <w:rPr>
          <w:rFonts w:asciiTheme="majorHAnsi" w:hAnsiTheme="majorHAnsi"/>
          <w:i/>
          <w:u w:val="single"/>
        </w:rPr>
      </w:pPr>
      <w:r w:rsidRPr="00BB4F33">
        <w:rPr>
          <w:rFonts w:asciiTheme="majorHAnsi" w:hAnsiTheme="majorHAnsi"/>
          <w:i/>
          <w:u w:val="single"/>
        </w:rPr>
        <w:t>Traditional Market Research Methods</w:t>
      </w:r>
    </w:p>
    <w:p w:rsidR="00D36113" w:rsidRPr="00D36113" w:rsidRDefault="00D36113" w:rsidP="00D36113">
      <w:pPr>
        <w:pStyle w:val="ListParagraph"/>
        <w:numPr>
          <w:ilvl w:val="0"/>
          <w:numId w:val="1"/>
        </w:numPr>
        <w:spacing w:after="0"/>
        <w:jc w:val="both"/>
        <w:rPr>
          <w:rFonts w:asciiTheme="majorHAnsi" w:hAnsiTheme="majorHAnsi"/>
          <w:u w:val="single"/>
        </w:rPr>
      </w:pPr>
      <w:r w:rsidRPr="00837253">
        <w:rPr>
          <w:rFonts w:asciiTheme="majorHAnsi" w:hAnsiTheme="majorHAnsi"/>
          <w:b/>
          <w:i/>
        </w:rPr>
        <w:t>Survey research</w:t>
      </w:r>
      <w:r>
        <w:rPr>
          <w:rFonts w:asciiTheme="majorHAnsi" w:hAnsiTheme="majorHAnsi"/>
        </w:rPr>
        <w:t xml:space="preserve"> (not always good)</w:t>
      </w:r>
    </w:p>
    <w:p w:rsidR="00D36113" w:rsidRPr="000A31A7" w:rsidRDefault="00D36113" w:rsidP="00D36113">
      <w:pPr>
        <w:pStyle w:val="ListParagraph"/>
        <w:numPr>
          <w:ilvl w:val="1"/>
          <w:numId w:val="1"/>
        </w:numPr>
        <w:spacing w:after="0"/>
        <w:jc w:val="both"/>
        <w:rPr>
          <w:rFonts w:asciiTheme="majorHAnsi" w:hAnsiTheme="majorHAnsi"/>
          <w:u w:val="single"/>
        </w:rPr>
      </w:pPr>
      <w:r>
        <w:rPr>
          <w:rFonts w:asciiTheme="majorHAnsi" w:hAnsiTheme="majorHAnsi"/>
        </w:rPr>
        <w:t>Sampling procedures: random, stratified, block, and convenient</w:t>
      </w:r>
    </w:p>
    <w:p w:rsidR="000A31A7" w:rsidRPr="000A31A7" w:rsidRDefault="000A31A7" w:rsidP="00D36113">
      <w:pPr>
        <w:pStyle w:val="ListParagraph"/>
        <w:numPr>
          <w:ilvl w:val="1"/>
          <w:numId w:val="1"/>
        </w:numPr>
        <w:spacing w:after="0"/>
        <w:jc w:val="both"/>
        <w:rPr>
          <w:rFonts w:asciiTheme="majorHAnsi" w:hAnsiTheme="majorHAnsi"/>
          <w:u w:val="single"/>
        </w:rPr>
      </w:pPr>
      <w:r>
        <w:rPr>
          <w:rFonts w:asciiTheme="majorHAnsi" w:hAnsiTheme="majorHAnsi"/>
        </w:rPr>
        <w:t>The only reason for taking a sample is to make valid inferences about some population (representative-ness)</w:t>
      </w:r>
    </w:p>
    <w:p w:rsidR="000A31A7" w:rsidRPr="00D36113" w:rsidRDefault="000A31A7" w:rsidP="00D36113">
      <w:pPr>
        <w:pStyle w:val="ListParagraph"/>
        <w:numPr>
          <w:ilvl w:val="1"/>
          <w:numId w:val="1"/>
        </w:numPr>
        <w:spacing w:after="0"/>
        <w:jc w:val="both"/>
        <w:rPr>
          <w:rFonts w:asciiTheme="majorHAnsi" w:hAnsiTheme="majorHAnsi"/>
          <w:u w:val="single"/>
        </w:rPr>
      </w:pPr>
      <w:r>
        <w:rPr>
          <w:rFonts w:asciiTheme="majorHAnsi" w:hAnsiTheme="majorHAnsi"/>
        </w:rPr>
        <w:t>Generalizability/external validity (non-response bias and “sampling errors”), internal validity (aka “measurement error”) interaction effect and causality</w:t>
      </w:r>
    </w:p>
    <w:p w:rsidR="00D36113" w:rsidRPr="00837253" w:rsidRDefault="00D36113" w:rsidP="00D36113">
      <w:pPr>
        <w:pStyle w:val="ListParagraph"/>
        <w:numPr>
          <w:ilvl w:val="0"/>
          <w:numId w:val="1"/>
        </w:numPr>
        <w:spacing w:after="0"/>
        <w:jc w:val="both"/>
        <w:rPr>
          <w:rFonts w:asciiTheme="majorHAnsi" w:hAnsiTheme="majorHAnsi"/>
          <w:b/>
          <w:i/>
          <w:u w:val="single"/>
        </w:rPr>
      </w:pPr>
      <w:r w:rsidRPr="00837253">
        <w:rPr>
          <w:rFonts w:asciiTheme="majorHAnsi" w:hAnsiTheme="majorHAnsi"/>
          <w:b/>
          <w:i/>
        </w:rPr>
        <w:t>Focus groups</w:t>
      </w:r>
    </w:p>
    <w:p w:rsidR="00756830" w:rsidRPr="003B50CE" w:rsidRDefault="00756830" w:rsidP="00756830">
      <w:pPr>
        <w:pStyle w:val="ListParagraph"/>
        <w:numPr>
          <w:ilvl w:val="1"/>
          <w:numId w:val="1"/>
        </w:numPr>
        <w:spacing w:after="0"/>
        <w:jc w:val="both"/>
        <w:rPr>
          <w:rFonts w:asciiTheme="majorHAnsi" w:hAnsiTheme="majorHAnsi"/>
          <w:u w:val="single"/>
        </w:rPr>
      </w:pPr>
      <w:r>
        <w:rPr>
          <w:rFonts w:asciiTheme="majorHAnsi" w:hAnsiTheme="majorHAnsi"/>
        </w:rPr>
        <w:t>Can explore topics in depth, interaction can stimulate new ideas, quick to organize and execute, provides clues to group’s shared concerns, opportunity to observe customers or prospects (from behind one-way mirror), tests your preconceived assumptions, typically taped and summarized</w:t>
      </w:r>
    </w:p>
    <w:p w:rsidR="003B50CE" w:rsidRPr="003B50CE" w:rsidRDefault="003B50CE" w:rsidP="00756830">
      <w:pPr>
        <w:pStyle w:val="ListParagraph"/>
        <w:numPr>
          <w:ilvl w:val="1"/>
          <w:numId w:val="1"/>
        </w:numPr>
        <w:spacing w:after="0"/>
        <w:jc w:val="both"/>
        <w:rPr>
          <w:rFonts w:asciiTheme="majorHAnsi" w:hAnsiTheme="majorHAnsi"/>
          <w:u w:val="single"/>
        </w:rPr>
      </w:pPr>
      <w:r>
        <w:rPr>
          <w:rFonts w:asciiTheme="majorHAnsi" w:hAnsiTheme="majorHAnsi"/>
        </w:rPr>
        <w:t>Example: business traveler: hotel choice</w:t>
      </w:r>
    </w:p>
    <w:p w:rsidR="003B50CE" w:rsidRPr="004D695D" w:rsidRDefault="003B50CE" w:rsidP="003B50CE">
      <w:pPr>
        <w:pStyle w:val="ListParagraph"/>
        <w:numPr>
          <w:ilvl w:val="2"/>
          <w:numId w:val="1"/>
        </w:numPr>
        <w:spacing w:after="0"/>
        <w:jc w:val="both"/>
        <w:rPr>
          <w:rFonts w:asciiTheme="majorHAnsi" w:hAnsiTheme="majorHAnsi"/>
          <w:u w:val="single"/>
        </w:rPr>
      </w:pPr>
      <w:r>
        <w:rPr>
          <w:rFonts w:asciiTheme="majorHAnsi" w:hAnsiTheme="majorHAnsi"/>
        </w:rPr>
        <w:t>“laddering technique”</w:t>
      </w:r>
    </w:p>
    <w:p w:rsidR="00D36113" w:rsidRPr="00837253" w:rsidRDefault="00D36113" w:rsidP="00D36113">
      <w:pPr>
        <w:pStyle w:val="ListParagraph"/>
        <w:numPr>
          <w:ilvl w:val="0"/>
          <w:numId w:val="1"/>
        </w:numPr>
        <w:spacing w:after="0"/>
        <w:jc w:val="both"/>
        <w:rPr>
          <w:rFonts w:asciiTheme="majorHAnsi" w:hAnsiTheme="majorHAnsi"/>
          <w:b/>
          <w:i/>
          <w:u w:val="single"/>
        </w:rPr>
      </w:pPr>
      <w:r w:rsidRPr="00837253">
        <w:rPr>
          <w:rFonts w:asciiTheme="majorHAnsi" w:hAnsiTheme="majorHAnsi"/>
          <w:b/>
          <w:i/>
        </w:rPr>
        <w:t>Executive/consumer interviews</w:t>
      </w:r>
    </w:p>
    <w:p w:rsidR="0044758F" w:rsidRPr="0044758F" w:rsidRDefault="0044758F" w:rsidP="0044758F">
      <w:pPr>
        <w:pStyle w:val="ListParagraph"/>
        <w:numPr>
          <w:ilvl w:val="1"/>
          <w:numId w:val="1"/>
        </w:numPr>
        <w:spacing w:after="0"/>
        <w:jc w:val="both"/>
        <w:rPr>
          <w:rFonts w:asciiTheme="majorHAnsi" w:hAnsiTheme="majorHAnsi"/>
          <w:u w:val="single"/>
        </w:rPr>
      </w:pPr>
      <w:r>
        <w:rPr>
          <w:rFonts w:asciiTheme="majorHAnsi" w:hAnsiTheme="majorHAnsi"/>
        </w:rPr>
        <w:t>Executive: Typically very expensive; in their office when they can fit you in. The topic requires a lot of credibility.</w:t>
      </w:r>
    </w:p>
    <w:p w:rsidR="0044758F" w:rsidRPr="00D36113" w:rsidRDefault="0044758F" w:rsidP="0044758F">
      <w:pPr>
        <w:pStyle w:val="ListParagraph"/>
        <w:numPr>
          <w:ilvl w:val="1"/>
          <w:numId w:val="1"/>
        </w:numPr>
        <w:spacing w:after="0"/>
        <w:jc w:val="both"/>
        <w:rPr>
          <w:rFonts w:asciiTheme="majorHAnsi" w:hAnsiTheme="majorHAnsi"/>
          <w:u w:val="single"/>
        </w:rPr>
      </w:pPr>
      <w:r>
        <w:rPr>
          <w:rFonts w:asciiTheme="majorHAnsi" w:hAnsiTheme="majorHAnsi"/>
        </w:rPr>
        <w:t xml:space="preserve">Consumer: tremor panel (introduce products through these panels, they conduct ongoing marketing research with these panels) greater opportunity for feedback, able to probe in more depth with the individual, people may be more willing to </w:t>
      </w:r>
      <w:r>
        <w:rPr>
          <w:rFonts w:asciiTheme="majorHAnsi" w:hAnsiTheme="majorHAnsi"/>
        </w:rPr>
        <w:lastRenderedPageBreak/>
        <w:t>share more in an individual versus group setting, greater flexibility in content covered, duration can be longer, high participation rates, use visual aids</w:t>
      </w:r>
    </w:p>
    <w:p w:rsidR="00D36113" w:rsidRPr="00837253" w:rsidRDefault="00D36113" w:rsidP="00D36113">
      <w:pPr>
        <w:pStyle w:val="ListParagraph"/>
        <w:numPr>
          <w:ilvl w:val="0"/>
          <w:numId w:val="1"/>
        </w:numPr>
        <w:spacing w:after="0"/>
        <w:jc w:val="both"/>
        <w:rPr>
          <w:rFonts w:asciiTheme="majorHAnsi" w:hAnsiTheme="majorHAnsi"/>
          <w:b/>
          <w:i/>
          <w:u w:val="single"/>
        </w:rPr>
      </w:pPr>
      <w:r w:rsidRPr="00837253">
        <w:rPr>
          <w:rFonts w:asciiTheme="majorHAnsi" w:hAnsiTheme="majorHAnsi"/>
          <w:b/>
          <w:i/>
        </w:rPr>
        <w:t>Mystery shopping</w:t>
      </w:r>
    </w:p>
    <w:p w:rsidR="0044758F" w:rsidRPr="0044758F" w:rsidRDefault="0044758F" w:rsidP="0044758F">
      <w:pPr>
        <w:pStyle w:val="ListParagraph"/>
        <w:numPr>
          <w:ilvl w:val="1"/>
          <w:numId w:val="1"/>
        </w:numPr>
        <w:spacing w:after="0"/>
        <w:jc w:val="both"/>
        <w:rPr>
          <w:rFonts w:asciiTheme="majorHAnsi" w:hAnsiTheme="majorHAnsi"/>
          <w:u w:val="single"/>
        </w:rPr>
      </w:pPr>
      <w:r>
        <w:rPr>
          <w:rFonts w:asciiTheme="majorHAnsi" w:hAnsiTheme="majorHAnsi"/>
        </w:rPr>
        <w:t>Send out buyers or make phone calls as customers</w:t>
      </w:r>
    </w:p>
    <w:p w:rsidR="0044758F" w:rsidRPr="00D36113" w:rsidRDefault="0044758F" w:rsidP="0044758F">
      <w:pPr>
        <w:pStyle w:val="ListParagraph"/>
        <w:numPr>
          <w:ilvl w:val="1"/>
          <w:numId w:val="1"/>
        </w:numPr>
        <w:spacing w:after="0"/>
        <w:jc w:val="both"/>
        <w:rPr>
          <w:rFonts w:asciiTheme="majorHAnsi" w:hAnsiTheme="majorHAnsi"/>
          <w:u w:val="single"/>
        </w:rPr>
      </w:pPr>
      <w:r>
        <w:rPr>
          <w:rFonts w:asciiTheme="majorHAnsi" w:hAnsiTheme="majorHAnsi"/>
        </w:rPr>
        <w:t>Test efficiency</w:t>
      </w:r>
      <w:r w:rsidR="00DB4CE8">
        <w:rPr>
          <w:rFonts w:asciiTheme="majorHAnsi" w:hAnsiTheme="majorHAnsi"/>
        </w:rPr>
        <w:t>;</w:t>
      </w:r>
      <w:r>
        <w:rPr>
          <w:rFonts w:asciiTheme="majorHAnsi" w:hAnsiTheme="majorHAnsi"/>
        </w:rPr>
        <w:t xml:space="preserve"> effectiveness</w:t>
      </w:r>
      <w:r w:rsidR="00DB4CE8">
        <w:rPr>
          <w:rFonts w:asciiTheme="majorHAnsi" w:hAnsiTheme="majorHAnsi"/>
        </w:rPr>
        <w:t>;</w:t>
      </w:r>
      <w:r>
        <w:rPr>
          <w:rFonts w:asciiTheme="majorHAnsi" w:hAnsiTheme="majorHAnsi"/>
        </w:rPr>
        <w:t xml:space="preserve"> and courtesy of sales staff</w:t>
      </w:r>
      <w:r w:rsidR="00DB4CE8">
        <w:rPr>
          <w:rFonts w:asciiTheme="majorHAnsi" w:hAnsiTheme="majorHAnsi"/>
        </w:rPr>
        <w:t>;</w:t>
      </w:r>
      <w:r>
        <w:rPr>
          <w:rFonts w:asciiTheme="majorHAnsi" w:hAnsiTheme="majorHAnsi"/>
        </w:rPr>
        <w:t xml:space="preserve"> good tests for long waiting times, areas </w:t>
      </w:r>
      <w:r w:rsidR="00DB4CE8">
        <w:rPr>
          <w:rFonts w:asciiTheme="majorHAnsi" w:hAnsiTheme="majorHAnsi"/>
        </w:rPr>
        <w:t>that need training and mistakes;</w:t>
      </w:r>
      <w:r>
        <w:rPr>
          <w:rFonts w:asciiTheme="majorHAnsi" w:hAnsiTheme="majorHAnsi"/>
        </w:rPr>
        <w:t xml:space="preserve"> an ethical dimension</w:t>
      </w:r>
    </w:p>
    <w:p w:rsidR="00D36113" w:rsidRPr="007067DD" w:rsidRDefault="00D36113" w:rsidP="00D36113">
      <w:pPr>
        <w:pStyle w:val="ListParagraph"/>
        <w:numPr>
          <w:ilvl w:val="0"/>
          <w:numId w:val="1"/>
        </w:numPr>
        <w:spacing w:after="0"/>
        <w:jc w:val="both"/>
        <w:rPr>
          <w:rFonts w:asciiTheme="majorHAnsi" w:hAnsiTheme="majorHAnsi"/>
          <w:i/>
          <w:u w:val="single"/>
        </w:rPr>
      </w:pPr>
      <w:r w:rsidRPr="007067DD">
        <w:rPr>
          <w:rFonts w:asciiTheme="majorHAnsi" w:hAnsiTheme="majorHAnsi"/>
          <w:i/>
        </w:rPr>
        <w:t>Competitive intelligence</w:t>
      </w:r>
    </w:p>
    <w:p w:rsidR="00D36113" w:rsidRPr="00837253" w:rsidRDefault="00D36113" w:rsidP="00D36113">
      <w:pPr>
        <w:pStyle w:val="ListParagraph"/>
        <w:numPr>
          <w:ilvl w:val="0"/>
          <w:numId w:val="1"/>
        </w:numPr>
        <w:spacing w:after="0"/>
        <w:jc w:val="both"/>
        <w:rPr>
          <w:rFonts w:asciiTheme="majorHAnsi" w:hAnsiTheme="majorHAnsi"/>
          <w:b/>
          <w:i/>
          <w:u w:val="single"/>
        </w:rPr>
      </w:pPr>
      <w:r w:rsidRPr="00837253">
        <w:rPr>
          <w:rFonts w:asciiTheme="majorHAnsi" w:hAnsiTheme="majorHAnsi"/>
          <w:b/>
          <w:i/>
        </w:rPr>
        <w:t xml:space="preserve">Statistical analysis </w:t>
      </w:r>
    </w:p>
    <w:p w:rsidR="00D36113" w:rsidRPr="00D36113" w:rsidRDefault="00D36113" w:rsidP="00D36113">
      <w:pPr>
        <w:pStyle w:val="ListParagraph"/>
        <w:numPr>
          <w:ilvl w:val="1"/>
          <w:numId w:val="1"/>
        </w:numPr>
        <w:spacing w:after="0"/>
        <w:jc w:val="both"/>
        <w:rPr>
          <w:rFonts w:asciiTheme="majorHAnsi" w:hAnsiTheme="majorHAnsi"/>
          <w:u w:val="single"/>
        </w:rPr>
      </w:pPr>
      <w:r>
        <w:rPr>
          <w:rFonts w:asciiTheme="majorHAnsi" w:hAnsiTheme="majorHAnsi"/>
        </w:rPr>
        <w:t>groups of variables (factor analysis)</w:t>
      </w:r>
    </w:p>
    <w:p w:rsidR="00D36113" w:rsidRPr="00D36113" w:rsidRDefault="00D36113" w:rsidP="00D36113">
      <w:pPr>
        <w:pStyle w:val="ListParagraph"/>
        <w:numPr>
          <w:ilvl w:val="1"/>
          <w:numId w:val="1"/>
        </w:numPr>
        <w:spacing w:after="0"/>
        <w:jc w:val="both"/>
        <w:rPr>
          <w:rFonts w:asciiTheme="majorHAnsi" w:hAnsiTheme="majorHAnsi"/>
          <w:u w:val="single"/>
        </w:rPr>
      </w:pPr>
      <w:r>
        <w:rPr>
          <w:rFonts w:asciiTheme="majorHAnsi" w:hAnsiTheme="majorHAnsi"/>
        </w:rPr>
        <w:t>groups of people (cluster analysis)</w:t>
      </w:r>
    </w:p>
    <w:p w:rsidR="00D36113" w:rsidRPr="007067DD" w:rsidRDefault="00D36113" w:rsidP="00D36113">
      <w:pPr>
        <w:pStyle w:val="ListParagraph"/>
        <w:numPr>
          <w:ilvl w:val="1"/>
          <w:numId w:val="1"/>
        </w:numPr>
        <w:spacing w:after="0"/>
        <w:jc w:val="both"/>
        <w:rPr>
          <w:rFonts w:asciiTheme="majorHAnsi" w:hAnsiTheme="majorHAnsi"/>
          <w:u w:val="single"/>
        </w:rPr>
      </w:pPr>
      <w:r>
        <w:rPr>
          <w:rFonts w:asciiTheme="majorHAnsi" w:hAnsiTheme="majorHAnsi"/>
        </w:rPr>
        <w:t>inter-group differences (discriminate)</w:t>
      </w:r>
    </w:p>
    <w:p w:rsidR="007067DD" w:rsidRDefault="007067DD" w:rsidP="007067DD">
      <w:pPr>
        <w:spacing w:after="0"/>
        <w:jc w:val="both"/>
        <w:rPr>
          <w:rFonts w:asciiTheme="majorHAnsi" w:hAnsiTheme="majorHAnsi"/>
          <w:u w:val="single"/>
        </w:rPr>
      </w:pPr>
    </w:p>
    <w:p w:rsidR="007067DD" w:rsidRPr="007067DD" w:rsidRDefault="007067DD" w:rsidP="007067DD">
      <w:pPr>
        <w:spacing w:after="0"/>
        <w:jc w:val="both"/>
        <w:rPr>
          <w:rFonts w:asciiTheme="majorHAnsi" w:hAnsiTheme="majorHAnsi"/>
          <w:u w:val="single"/>
        </w:rPr>
      </w:pPr>
      <w:r>
        <w:rPr>
          <w:rFonts w:asciiTheme="majorHAnsi" w:hAnsiTheme="majorHAnsi"/>
          <w:i/>
          <w:u w:val="single"/>
        </w:rPr>
        <w:t>Data mining</w:t>
      </w:r>
    </w:p>
    <w:p w:rsidR="007067DD" w:rsidRPr="007067DD" w:rsidRDefault="007067DD" w:rsidP="007067DD">
      <w:pPr>
        <w:pStyle w:val="ListParagraph"/>
        <w:numPr>
          <w:ilvl w:val="0"/>
          <w:numId w:val="1"/>
        </w:numPr>
        <w:spacing w:after="0"/>
        <w:jc w:val="both"/>
        <w:rPr>
          <w:rFonts w:asciiTheme="majorHAnsi" w:hAnsiTheme="majorHAnsi"/>
          <w:u w:val="single"/>
        </w:rPr>
      </w:pPr>
      <w:r w:rsidRPr="007067DD">
        <w:rPr>
          <w:rFonts w:asciiTheme="majorHAnsi" w:hAnsiTheme="majorHAnsi"/>
        </w:rPr>
        <w:t xml:space="preserve">customer acquisition (examine consumer response patterns), </w:t>
      </w:r>
    </w:p>
    <w:p w:rsidR="007067DD" w:rsidRPr="007067DD" w:rsidRDefault="007067DD" w:rsidP="007067DD">
      <w:pPr>
        <w:pStyle w:val="ListParagraph"/>
        <w:numPr>
          <w:ilvl w:val="0"/>
          <w:numId w:val="1"/>
        </w:numPr>
        <w:spacing w:after="0"/>
        <w:jc w:val="both"/>
        <w:rPr>
          <w:rFonts w:asciiTheme="majorHAnsi" w:hAnsiTheme="majorHAnsi"/>
          <w:u w:val="single"/>
        </w:rPr>
      </w:pPr>
      <w:r w:rsidRPr="007067DD">
        <w:rPr>
          <w:rFonts w:asciiTheme="majorHAnsi" w:hAnsiTheme="majorHAnsi"/>
        </w:rPr>
        <w:t xml:space="preserve">customer retention (send special offers to high-spending customers only), </w:t>
      </w:r>
    </w:p>
    <w:p w:rsidR="007067DD" w:rsidRPr="007067DD" w:rsidRDefault="007067DD" w:rsidP="007067DD">
      <w:pPr>
        <w:pStyle w:val="ListParagraph"/>
        <w:numPr>
          <w:ilvl w:val="0"/>
          <w:numId w:val="1"/>
        </w:numPr>
        <w:spacing w:after="0"/>
        <w:jc w:val="both"/>
        <w:rPr>
          <w:rFonts w:asciiTheme="majorHAnsi" w:hAnsiTheme="majorHAnsi"/>
          <w:u w:val="single"/>
        </w:rPr>
      </w:pPr>
      <w:r w:rsidRPr="007067DD">
        <w:rPr>
          <w:rFonts w:asciiTheme="majorHAnsi" w:hAnsiTheme="majorHAnsi"/>
        </w:rPr>
        <w:t xml:space="preserve">customer abandonment (identify unprofitable customers), </w:t>
      </w:r>
    </w:p>
    <w:p w:rsidR="007067DD" w:rsidRPr="00650079" w:rsidRDefault="007067DD" w:rsidP="007067DD">
      <w:pPr>
        <w:pStyle w:val="ListParagraph"/>
        <w:numPr>
          <w:ilvl w:val="0"/>
          <w:numId w:val="1"/>
        </w:numPr>
        <w:spacing w:after="0"/>
        <w:jc w:val="both"/>
        <w:rPr>
          <w:rFonts w:asciiTheme="majorHAnsi" w:hAnsiTheme="majorHAnsi"/>
          <w:u w:val="single"/>
        </w:rPr>
      </w:pPr>
      <w:r w:rsidRPr="007067DD">
        <w:rPr>
          <w:rFonts w:asciiTheme="majorHAnsi" w:hAnsiTheme="majorHAnsi"/>
        </w:rPr>
        <w:t>market basket analysis (identify sets of complimentary goods)</w:t>
      </w:r>
    </w:p>
    <w:p w:rsidR="00650079" w:rsidRPr="00650079" w:rsidRDefault="00650079" w:rsidP="00650079">
      <w:pPr>
        <w:pStyle w:val="ListParagraph"/>
        <w:spacing w:after="0"/>
        <w:jc w:val="both"/>
        <w:rPr>
          <w:rFonts w:asciiTheme="majorHAnsi" w:hAnsiTheme="majorHAnsi"/>
          <w:u w:val="single"/>
        </w:rPr>
      </w:pPr>
    </w:p>
    <w:p w:rsidR="00650079" w:rsidRDefault="00650079" w:rsidP="007067DD">
      <w:pPr>
        <w:spacing w:after="0"/>
        <w:jc w:val="both"/>
        <w:rPr>
          <w:rFonts w:asciiTheme="majorHAnsi" w:hAnsiTheme="majorHAnsi"/>
          <w:i/>
          <w:u w:val="single"/>
        </w:rPr>
      </w:pPr>
      <w:r w:rsidRPr="00837253">
        <w:rPr>
          <w:rFonts w:asciiTheme="majorHAnsi" w:hAnsiTheme="majorHAnsi"/>
          <w:b/>
          <w:i/>
          <w:u w:val="single"/>
        </w:rPr>
        <w:t>Spurious</w:t>
      </w:r>
      <w:r>
        <w:rPr>
          <w:rFonts w:asciiTheme="majorHAnsi" w:hAnsiTheme="majorHAnsi"/>
          <w:i/>
          <w:u w:val="single"/>
        </w:rPr>
        <w:t xml:space="preserve"> (accidental, coincidental) correlations/Patterns in Data</w:t>
      </w:r>
    </w:p>
    <w:p w:rsidR="00650079" w:rsidRPr="00650079" w:rsidRDefault="00650079" w:rsidP="00650079">
      <w:pPr>
        <w:pStyle w:val="ListParagraph"/>
        <w:numPr>
          <w:ilvl w:val="0"/>
          <w:numId w:val="1"/>
        </w:numPr>
        <w:spacing w:after="0"/>
        <w:jc w:val="both"/>
        <w:rPr>
          <w:rFonts w:asciiTheme="majorHAnsi" w:hAnsiTheme="majorHAnsi"/>
          <w:i/>
        </w:rPr>
      </w:pPr>
      <w:r>
        <w:rPr>
          <w:rFonts w:asciiTheme="majorHAnsi" w:hAnsiTheme="majorHAnsi"/>
        </w:rPr>
        <w:t>Best Buy found that 7% of its customers accounted for 43% of its sales, so it reorganised its stores to concentrated on those customers’ needs</w:t>
      </w:r>
    </w:p>
    <w:p w:rsidR="00650079" w:rsidRPr="002A73AE" w:rsidRDefault="00650079" w:rsidP="00650079">
      <w:pPr>
        <w:pStyle w:val="ListParagraph"/>
        <w:numPr>
          <w:ilvl w:val="0"/>
          <w:numId w:val="1"/>
        </w:numPr>
        <w:spacing w:after="0"/>
        <w:jc w:val="both"/>
        <w:rPr>
          <w:rFonts w:asciiTheme="majorHAnsi" w:hAnsiTheme="majorHAnsi"/>
          <w:i/>
        </w:rPr>
      </w:pPr>
      <w:proofErr w:type="spellStart"/>
      <w:r>
        <w:rPr>
          <w:rFonts w:asciiTheme="majorHAnsi" w:hAnsiTheme="majorHAnsi"/>
        </w:rPr>
        <w:t>Cablecom</w:t>
      </w:r>
      <w:proofErr w:type="spellEnd"/>
      <w:r>
        <w:rPr>
          <w:rFonts w:asciiTheme="majorHAnsi" w:hAnsiTheme="majorHAnsi"/>
        </w:rPr>
        <w:t>, a Swiss telecoms operator, has reduced customer defections from 1/5 of subscribers a year to fewer than 5% by crunching its numbers. Its software spotted that although customer defections peaked in the 13</w:t>
      </w:r>
      <w:r w:rsidRPr="00650079">
        <w:rPr>
          <w:rFonts w:asciiTheme="majorHAnsi" w:hAnsiTheme="majorHAnsi"/>
          <w:vertAlign w:val="superscript"/>
        </w:rPr>
        <w:t>th</w:t>
      </w:r>
      <w:r>
        <w:rPr>
          <w:rFonts w:asciiTheme="majorHAnsi" w:hAnsiTheme="majorHAnsi"/>
        </w:rPr>
        <w:t xml:space="preserve"> month, the decision to leave was made much earlier, around the ninth month (as indicated by things like the number of calls to customer support services). So </w:t>
      </w:r>
      <w:proofErr w:type="spellStart"/>
      <w:r>
        <w:rPr>
          <w:rFonts w:asciiTheme="majorHAnsi" w:hAnsiTheme="majorHAnsi"/>
        </w:rPr>
        <w:t>Cablecom</w:t>
      </w:r>
      <w:proofErr w:type="spellEnd"/>
      <w:r>
        <w:rPr>
          <w:rFonts w:asciiTheme="majorHAnsi" w:hAnsiTheme="majorHAnsi"/>
        </w:rPr>
        <w:t xml:space="preserve"> offered certain customers special deals seven months into their subscription and reaped the rewards.</w:t>
      </w:r>
    </w:p>
    <w:p w:rsidR="002A73AE" w:rsidRPr="00684CEA" w:rsidRDefault="002A73AE" w:rsidP="00650079">
      <w:pPr>
        <w:pStyle w:val="ListParagraph"/>
        <w:numPr>
          <w:ilvl w:val="0"/>
          <w:numId w:val="1"/>
        </w:numPr>
        <w:spacing w:after="0"/>
        <w:jc w:val="both"/>
        <w:rPr>
          <w:rFonts w:asciiTheme="majorHAnsi" w:hAnsiTheme="majorHAnsi"/>
          <w:i/>
        </w:rPr>
      </w:pPr>
      <w:r w:rsidRPr="00235EB6">
        <w:rPr>
          <w:rFonts w:asciiTheme="majorHAnsi" w:hAnsiTheme="majorHAnsi"/>
          <w:i/>
        </w:rPr>
        <w:t>Car buying</w:t>
      </w:r>
      <w:r w:rsidR="00235EB6" w:rsidRPr="00235EB6">
        <w:rPr>
          <w:rFonts w:asciiTheme="majorHAnsi" w:hAnsiTheme="majorHAnsi"/>
          <w:i/>
        </w:rPr>
        <w:t xml:space="preserve"> has ritual behaviour:</w:t>
      </w:r>
      <w:r>
        <w:rPr>
          <w:rFonts w:asciiTheme="majorHAnsi" w:hAnsiTheme="majorHAnsi"/>
        </w:rPr>
        <w:t xml:space="preserve"> kicking the wheels, opening and closing the door, checking the windshield wipers. </w:t>
      </w:r>
      <w:r w:rsidR="00C96F60">
        <w:rPr>
          <w:rFonts w:asciiTheme="majorHAnsi" w:hAnsiTheme="majorHAnsi"/>
        </w:rPr>
        <w:t>Checking for determinant attributes, or umbrella attributes because one attribute (dominant) covers a whole range of lesser attributes. Ex. Coolness of a car covers “social benefits, aerodynamics”</w:t>
      </w:r>
    </w:p>
    <w:p w:rsidR="00684CEA" w:rsidRPr="00684CEA" w:rsidRDefault="00684CEA" w:rsidP="00650079">
      <w:pPr>
        <w:pStyle w:val="ListParagraph"/>
        <w:numPr>
          <w:ilvl w:val="0"/>
          <w:numId w:val="1"/>
        </w:numPr>
        <w:spacing w:after="0"/>
        <w:jc w:val="both"/>
        <w:rPr>
          <w:rFonts w:asciiTheme="majorHAnsi" w:hAnsiTheme="majorHAnsi"/>
          <w:i/>
        </w:rPr>
      </w:pPr>
      <w:r>
        <w:rPr>
          <w:rFonts w:asciiTheme="majorHAnsi" w:hAnsiTheme="majorHAnsi"/>
        </w:rPr>
        <w:t>R square = 0.6, what is .6? It is 60 percent</w:t>
      </w:r>
      <w:r w:rsidR="00C07242">
        <w:rPr>
          <w:rFonts w:asciiTheme="majorHAnsi" w:hAnsiTheme="majorHAnsi"/>
        </w:rPr>
        <w:t>. R square is a measure of cause and effect relationship not spurious relationships.</w:t>
      </w:r>
    </w:p>
    <w:p w:rsidR="00684CEA" w:rsidRPr="00684CEA" w:rsidRDefault="00684CEA" w:rsidP="00684CEA">
      <w:pPr>
        <w:pStyle w:val="ListParagraph"/>
        <w:numPr>
          <w:ilvl w:val="1"/>
          <w:numId w:val="1"/>
        </w:numPr>
        <w:spacing w:after="0"/>
        <w:jc w:val="both"/>
        <w:rPr>
          <w:rFonts w:asciiTheme="majorHAnsi" w:hAnsiTheme="majorHAnsi"/>
          <w:i/>
        </w:rPr>
      </w:pPr>
      <w:r>
        <w:rPr>
          <w:rFonts w:asciiTheme="majorHAnsi" w:hAnsiTheme="majorHAnsi"/>
        </w:rPr>
        <w:t>If r square = 0, there is no relationship</w:t>
      </w:r>
    </w:p>
    <w:p w:rsidR="00684CEA" w:rsidRPr="00684CEA" w:rsidRDefault="00684CEA" w:rsidP="00684CEA">
      <w:pPr>
        <w:pStyle w:val="ListParagraph"/>
        <w:numPr>
          <w:ilvl w:val="1"/>
          <w:numId w:val="1"/>
        </w:numPr>
        <w:spacing w:after="0"/>
        <w:jc w:val="both"/>
        <w:rPr>
          <w:rFonts w:asciiTheme="majorHAnsi" w:hAnsiTheme="majorHAnsi"/>
          <w:i/>
        </w:rPr>
      </w:pPr>
      <w:r>
        <w:rPr>
          <w:rFonts w:asciiTheme="majorHAnsi" w:hAnsiTheme="majorHAnsi"/>
        </w:rPr>
        <w:t>If r square = 1, there is a perfect correlation</w:t>
      </w:r>
    </w:p>
    <w:p w:rsidR="00684CEA" w:rsidRPr="00235EB6" w:rsidRDefault="00684CEA" w:rsidP="00684CEA">
      <w:pPr>
        <w:pStyle w:val="ListParagraph"/>
        <w:numPr>
          <w:ilvl w:val="1"/>
          <w:numId w:val="1"/>
        </w:numPr>
        <w:spacing w:after="0"/>
        <w:jc w:val="both"/>
        <w:rPr>
          <w:rFonts w:asciiTheme="majorHAnsi" w:hAnsiTheme="majorHAnsi"/>
          <w:i/>
        </w:rPr>
      </w:pPr>
      <w:r>
        <w:rPr>
          <w:rFonts w:asciiTheme="majorHAnsi" w:hAnsiTheme="majorHAnsi"/>
        </w:rPr>
        <w:t xml:space="preserve">It can be curvilinear relationship, multiple curvilinear </w:t>
      </w:r>
      <w:r w:rsidR="00303FB2">
        <w:rPr>
          <w:rFonts w:asciiTheme="majorHAnsi" w:hAnsiTheme="majorHAnsi"/>
        </w:rPr>
        <w:t>relationships</w:t>
      </w:r>
      <w:r>
        <w:rPr>
          <w:rFonts w:asciiTheme="majorHAnsi" w:hAnsiTheme="majorHAnsi"/>
        </w:rPr>
        <w:t xml:space="preserve">, linear, etc. </w:t>
      </w:r>
    </w:p>
    <w:p w:rsidR="00235EB6" w:rsidRPr="00BF3822" w:rsidRDefault="00235EB6" w:rsidP="00235EB6">
      <w:pPr>
        <w:pStyle w:val="ListParagraph"/>
        <w:numPr>
          <w:ilvl w:val="0"/>
          <w:numId w:val="1"/>
        </w:numPr>
        <w:spacing w:after="0"/>
        <w:jc w:val="both"/>
        <w:rPr>
          <w:rFonts w:asciiTheme="majorHAnsi" w:hAnsiTheme="majorHAnsi"/>
          <w:i/>
        </w:rPr>
      </w:pPr>
      <w:r w:rsidRPr="00235EB6">
        <w:rPr>
          <w:rFonts w:asciiTheme="majorHAnsi" w:hAnsiTheme="majorHAnsi"/>
          <w:i/>
        </w:rPr>
        <w:t>Spurious:</w:t>
      </w:r>
      <w:r>
        <w:rPr>
          <w:rFonts w:asciiTheme="majorHAnsi" w:hAnsiTheme="majorHAnsi"/>
        </w:rPr>
        <w:t xml:space="preserve"> accidental relationship</w:t>
      </w:r>
      <w:r w:rsidR="00303FB2">
        <w:rPr>
          <w:rFonts w:asciiTheme="majorHAnsi" w:hAnsiTheme="majorHAnsi"/>
        </w:rPr>
        <w:t>. People can assign causality when there is no causality.</w:t>
      </w:r>
    </w:p>
    <w:p w:rsidR="00BF3822" w:rsidRDefault="00BF3822" w:rsidP="00BF3822">
      <w:pPr>
        <w:spacing w:after="0"/>
        <w:jc w:val="both"/>
        <w:rPr>
          <w:rFonts w:asciiTheme="majorHAnsi" w:hAnsiTheme="majorHAnsi"/>
        </w:rPr>
      </w:pPr>
    </w:p>
    <w:p w:rsidR="00BF3822" w:rsidRDefault="00BF3822" w:rsidP="00BF3822">
      <w:pPr>
        <w:spacing w:after="0"/>
        <w:jc w:val="both"/>
        <w:rPr>
          <w:rFonts w:asciiTheme="majorHAnsi" w:hAnsiTheme="majorHAnsi"/>
          <w:i/>
          <w:u w:val="single"/>
        </w:rPr>
      </w:pPr>
      <w:r>
        <w:rPr>
          <w:rFonts w:asciiTheme="majorHAnsi" w:hAnsiTheme="majorHAnsi"/>
          <w:i/>
          <w:u w:val="single"/>
        </w:rPr>
        <w:t>Market Basket Analysis</w:t>
      </w:r>
    </w:p>
    <w:p w:rsidR="00BF3822" w:rsidRDefault="00BF3822" w:rsidP="00BF3822">
      <w:pPr>
        <w:spacing w:after="0"/>
        <w:jc w:val="both"/>
        <w:rPr>
          <w:rFonts w:asciiTheme="majorHAnsi" w:hAnsiTheme="majorHAnsi"/>
          <w:i/>
        </w:rPr>
      </w:pPr>
      <w:r>
        <w:rPr>
          <w:rFonts w:asciiTheme="majorHAnsi" w:hAnsiTheme="majorHAnsi"/>
          <w:i/>
        </w:rPr>
        <w:t>Used to identify:</w:t>
      </w:r>
    </w:p>
    <w:p w:rsidR="00BF3822" w:rsidRDefault="00BF3822" w:rsidP="00BF3822">
      <w:pPr>
        <w:pStyle w:val="ListParagraph"/>
        <w:numPr>
          <w:ilvl w:val="0"/>
          <w:numId w:val="1"/>
        </w:numPr>
        <w:spacing w:after="0"/>
        <w:jc w:val="both"/>
        <w:rPr>
          <w:rFonts w:asciiTheme="majorHAnsi" w:hAnsiTheme="majorHAnsi"/>
        </w:rPr>
      </w:pPr>
      <w:r w:rsidRPr="00837253">
        <w:rPr>
          <w:rFonts w:asciiTheme="majorHAnsi" w:hAnsiTheme="majorHAnsi"/>
          <w:b/>
        </w:rPr>
        <w:t>Cross-selling opportunities:</w:t>
      </w:r>
      <w:r>
        <w:rPr>
          <w:rFonts w:asciiTheme="majorHAnsi" w:hAnsiTheme="majorHAnsi"/>
        </w:rPr>
        <w:t xml:space="preserve"> which products or categories usually sell together and can be promoted as a package</w:t>
      </w:r>
    </w:p>
    <w:p w:rsidR="00BF3822" w:rsidRDefault="00BF3822" w:rsidP="00BF3822">
      <w:pPr>
        <w:pStyle w:val="ListParagraph"/>
        <w:numPr>
          <w:ilvl w:val="0"/>
          <w:numId w:val="1"/>
        </w:numPr>
        <w:spacing w:after="0"/>
        <w:jc w:val="both"/>
        <w:rPr>
          <w:rFonts w:asciiTheme="majorHAnsi" w:hAnsiTheme="majorHAnsi"/>
        </w:rPr>
      </w:pPr>
      <w:r>
        <w:rPr>
          <w:rFonts w:asciiTheme="majorHAnsi" w:hAnsiTheme="majorHAnsi"/>
        </w:rPr>
        <w:t>Substitute, complementary or antagonistic products within a category</w:t>
      </w:r>
    </w:p>
    <w:p w:rsidR="00BF3822" w:rsidRDefault="00BF3822" w:rsidP="00BF3822">
      <w:pPr>
        <w:pStyle w:val="ListParagraph"/>
        <w:numPr>
          <w:ilvl w:val="0"/>
          <w:numId w:val="1"/>
        </w:numPr>
        <w:spacing w:after="0"/>
        <w:jc w:val="both"/>
        <w:rPr>
          <w:rFonts w:asciiTheme="majorHAnsi" w:hAnsiTheme="majorHAnsi"/>
        </w:rPr>
      </w:pPr>
      <w:r>
        <w:rPr>
          <w:rFonts w:asciiTheme="majorHAnsi" w:hAnsiTheme="majorHAnsi"/>
        </w:rPr>
        <w:lastRenderedPageBreak/>
        <w:t>Purchasing patterns based on consumer profile characteristics</w:t>
      </w:r>
    </w:p>
    <w:p w:rsidR="00BF3822" w:rsidRDefault="00BF3822" w:rsidP="00BF3822">
      <w:pPr>
        <w:spacing w:after="0"/>
        <w:jc w:val="both"/>
        <w:rPr>
          <w:rFonts w:asciiTheme="majorHAnsi" w:hAnsiTheme="majorHAnsi"/>
        </w:rPr>
      </w:pPr>
    </w:p>
    <w:p w:rsidR="00BF3822" w:rsidRPr="00837253" w:rsidRDefault="00BF3822" w:rsidP="00BF3822">
      <w:pPr>
        <w:spacing w:after="0"/>
        <w:jc w:val="both"/>
        <w:rPr>
          <w:rFonts w:asciiTheme="majorHAnsi" w:hAnsiTheme="majorHAnsi"/>
          <w:b/>
          <w:i/>
          <w:u w:val="single"/>
        </w:rPr>
      </w:pPr>
      <w:r w:rsidRPr="00837253">
        <w:rPr>
          <w:rFonts w:asciiTheme="majorHAnsi" w:hAnsiTheme="majorHAnsi"/>
          <w:b/>
          <w:i/>
          <w:u w:val="single"/>
        </w:rPr>
        <w:t>Observational Research</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The systematic process of recording the behavioural patterns of people, objects, and occurrences</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Types: personal and mechanical</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Provides an opportunity to watch what people actually do</w:t>
      </w:r>
    </w:p>
    <w:p w:rsidR="00BF3822" w:rsidRDefault="00BF3822" w:rsidP="00BF3822">
      <w:pPr>
        <w:spacing w:after="0"/>
        <w:jc w:val="both"/>
        <w:rPr>
          <w:rFonts w:asciiTheme="majorHAnsi" w:hAnsiTheme="majorHAnsi"/>
          <w:i/>
        </w:rPr>
      </w:pPr>
    </w:p>
    <w:p w:rsidR="00BF3822" w:rsidRPr="00837253" w:rsidRDefault="00BF3822" w:rsidP="00BF3822">
      <w:pPr>
        <w:spacing w:after="0"/>
        <w:jc w:val="both"/>
        <w:rPr>
          <w:rFonts w:asciiTheme="majorHAnsi" w:hAnsiTheme="majorHAnsi"/>
          <w:b/>
          <w:i/>
          <w:u w:val="single"/>
        </w:rPr>
      </w:pPr>
      <w:r w:rsidRPr="00837253">
        <w:rPr>
          <w:rFonts w:asciiTheme="majorHAnsi" w:hAnsiTheme="majorHAnsi"/>
          <w:b/>
          <w:i/>
          <w:u w:val="single"/>
        </w:rPr>
        <w:t>Videography &amp; Photography</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Can record naturalistic observations. Ex. Researchers for Nissan give truck owners camcorders to record the uses they made of their trucks.</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High level of candour, capture spontaneous behaviours</w:t>
      </w:r>
    </w:p>
    <w:p w:rsidR="00BF3822" w:rsidRPr="00BF3822" w:rsidRDefault="00BF3822" w:rsidP="00BF3822">
      <w:pPr>
        <w:pStyle w:val="ListParagraph"/>
        <w:numPr>
          <w:ilvl w:val="0"/>
          <w:numId w:val="1"/>
        </w:numPr>
        <w:spacing w:after="0"/>
        <w:jc w:val="both"/>
        <w:rPr>
          <w:rFonts w:asciiTheme="majorHAnsi" w:hAnsiTheme="majorHAnsi"/>
          <w:i/>
        </w:rPr>
      </w:pPr>
      <w:r>
        <w:rPr>
          <w:rFonts w:asciiTheme="majorHAnsi" w:hAnsiTheme="majorHAnsi"/>
        </w:rPr>
        <w:t>Body language, often considered to be at least as important at communicating meaning as oral language is captured in video, but not in audio</w:t>
      </w:r>
    </w:p>
    <w:p w:rsidR="00BF3822" w:rsidRPr="00D809B7" w:rsidRDefault="00BF3822" w:rsidP="00BF3822">
      <w:pPr>
        <w:pStyle w:val="ListParagraph"/>
        <w:numPr>
          <w:ilvl w:val="0"/>
          <w:numId w:val="1"/>
        </w:numPr>
        <w:spacing w:after="0"/>
        <w:jc w:val="both"/>
        <w:rPr>
          <w:rFonts w:asciiTheme="majorHAnsi" w:hAnsiTheme="majorHAnsi"/>
          <w:i/>
        </w:rPr>
      </w:pPr>
      <w:r>
        <w:rPr>
          <w:rFonts w:asciiTheme="majorHAnsi" w:hAnsiTheme="majorHAnsi"/>
        </w:rPr>
        <w:t>Proxemics, kinesics, and other kinetic forms of body expression can also be captured.</w:t>
      </w:r>
    </w:p>
    <w:p w:rsidR="00D809B7" w:rsidRDefault="00D809B7" w:rsidP="00D809B7">
      <w:pPr>
        <w:spacing w:after="0"/>
        <w:jc w:val="both"/>
        <w:rPr>
          <w:rFonts w:asciiTheme="majorHAnsi" w:hAnsiTheme="majorHAnsi"/>
          <w:i/>
          <w:u w:val="single"/>
        </w:rPr>
      </w:pPr>
    </w:p>
    <w:p w:rsidR="00D809B7" w:rsidRPr="00837253" w:rsidRDefault="00D809B7" w:rsidP="00D809B7">
      <w:pPr>
        <w:spacing w:after="0"/>
        <w:jc w:val="both"/>
        <w:rPr>
          <w:rFonts w:asciiTheme="majorHAnsi" w:hAnsiTheme="majorHAnsi"/>
          <w:b/>
          <w:i/>
          <w:u w:val="single"/>
        </w:rPr>
      </w:pPr>
      <w:r w:rsidRPr="00837253">
        <w:rPr>
          <w:rFonts w:asciiTheme="majorHAnsi" w:hAnsiTheme="majorHAnsi"/>
          <w:b/>
          <w:i/>
          <w:u w:val="single"/>
        </w:rPr>
        <w:t>Projective Techniques</w:t>
      </w:r>
    </w:p>
    <w:p w:rsidR="00D809B7" w:rsidRPr="00683B55" w:rsidRDefault="00D809B7" w:rsidP="00D809B7">
      <w:pPr>
        <w:pStyle w:val="ListParagraph"/>
        <w:numPr>
          <w:ilvl w:val="0"/>
          <w:numId w:val="1"/>
        </w:numPr>
        <w:spacing w:after="0"/>
        <w:jc w:val="both"/>
        <w:rPr>
          <w:rFonts w:asciiTheme="majorHAnsi" w:hAnsiTheme="majorHAnsi"/>
          <w:i/>
        </w:rPr>
      </w:pPr>
      <w:r>
        <w:rPr>
          <w:rFonts w:asciiTheme="majorHAnsi" w:hAnsiTheme="majorHAnsi"/>
        </w:rPr>
        <w:t>Methods used to uncover deep-rooted thoughts that may not arise as results of direct questioning</w:t>
      </w:r>
    </w:p>
    <w:p w:rsidR="00683B55" w:rsidRPr="00683B55" w:rsidRDefault="00683B55" w:rsidP="00D809B7">
      <w:pPr>
        <w:pStyle w:val="ListParagraph"/>
        <w:numPr>
          <w:ilvl w:val="0"/>
          <w:numId w:val="1"/>
        </w:numPr>
        <w:spacing w:after="0"/>
        <w:jc w:val="both"/>
        <w:rPr>
          <w:rFonts w:asciiTheme="majorHAnsi" w:hAnsiTheme="majorHAnsi"/>
          <w:i/>
        </w:rPr>
      </w:pPr>
      <w:r>
        <w:rPr>
          <w:rFonts w:asciiTheme="majorHAnsi" w:hAnsiTheme="majorHAnsi"/>
        </w:rPr>
        <w:t>Used to help consumers articulate their true feelings and emotions and to explore aspects of imagination</w:t>
      </w:r>
    </w:p>
    <w:p w:rsidR="00683B55" w:rsidRPr="005B7579" w:rsidRDefault="00683B55" w:rsidP="00D809B7">
      <w:pPr>
        <w:pStyle w:val="ListParagraph"/>
        <w:numPr>
          <w:ilvl w:val="0"/>
          <w:numId w:val="1"/>
        </w:numPr>
        <w:spacing w:after="0"/>
        <w:jc w:val="both"/>
        <w:rPr>
          <w:rFonts w:asciiTheme="majorHAnsi" w:hAnsiTheme="majorHAnsi"/>
          <w:i/>
        </w:rPr>
      </w:pPr>
      <w:r>
        <w:rPr>
          <w:rFonts w:asciiTheme="majorHAnsi" w:hAnsiTheme="majorHAnsi"/>
        </w:rPr>
        <w:t>GF instant coffee</w:t>
      </w:r>
      <w:r w:rsidR="00135C32">
        <w:rPr>
          <w:rFonts w:asciiTheme="majorHAnsi" w:hAnsiTheme="majorHAnsi"/>
        </w:rPr>
        <w:t xml:space="preserve">, 1947, economy was strong, women entering labour force, not enough time to make regular coffee. They went to the women and said “why don’t you buy instant coffee?” Women said “I don’t buy because my husband doesn’t like the taste of it.” Women don’t know the real answer so they weren’t getting the real answer. </w:t>
      </w:r>
      <w:r w:rsidR="00730757">
        <w:rPr>
          <w:rFonts w:asciiTheme="majorHAnsi" w:hAnsiTheme="majorHAnsi"/>
        </w:rPr>
        <w:t>Then they created new and improved coffee to recreate and improve the coffee. So when they asked again t</w:t>
      </w:r>
      <w:r w:rsidR="00A148D7">
        <w:rPr>
          <w:rFonts w:asciiTheme="majorHAnsi" w:hAnsiTheme="majorHAnsi"/>
        </w:rPr>
        <w:t xml:space="preserve">he women had the same answer. </w:t>
      </w:r>
      <w:r w:rsidR="00134CD4">
        <w:rPr>
          <w:rFonts w:asciiTheme="majorHAnsi" w:hAnsiTheme="majorHAnsi"/>
        </w:rPr>
        <w:t xml:space="preserve">They had two shopping list, with one instant coffee on it and with one regular and they asked the women to describe the woman to describe the woman who would buy each list. </w:t>
      </w:r>
      <w:r w:rsidR="005B7579">
        <w:rPr>
          <w:rFonts w:asciiTheme="majorHAnsi" w:hAnsiTheme="majorHAnsi"/>
        </w:rPr>
        <w:t xml:space="preserve">“Visualize this woman”. </w:t>
      </w:r>
    </w:p>
    <w:p w:rsidR="005B7579" w:rsidRPr="005B7579" w:rsidRDefault="005B7579" w:rsidP="005B7579">
      <w:pPr>
        <w:pStyle w:val="ListParagraph"/>
        <w:numPr>
          <w:ilvl w:val="1"/>
          <w:numId w:val="1"/>
        </w:numPr>
        <w:spacing w:after="0"/>
        <w:jc w:val="both"/>
        <w:rPr>
          <w:rFonts w:asciiTheme="majorHAnsi" w:hAnsiTheme="majorHAnsi"/>
          <w:i/>
        </w:rPr>
      </w:pPr>
      <w:r>
        <w:rPr>
          <w:rFonts w:asciiTheme="majorHAnsi" w:hAnsiTheme="majorHAnsi"/>
        </w:rPr>
        <w:t>Traditional woman: lives in a big house, white picket fence, great relationship, good relationship with neighbours</w:t>
      </w:r>
    </w:p>
    <w:p w:rsidR="005B7579" w:rsidRPr="005B7579" w:rsidRDefault="005B7579" w:rsidP="005B7579">
      <w:pPr>
        <w:pStyle w:val="ListParagraph"/>
        <w:numPr>
          <w:ilvl w:val="1"/>
          <w:numId w:val="1"/>
        </w:numPr>
        <w:spacing w:after="0"/>
        <w:jc w:val="both"/>
        <w:rPr>
          <w:rFonts w:asciiTheme="majorHAnsi" w:hAnsiTheme="majorHAnsi"/>
          <w:i/>
        </w:rPr>
      </w:pPr>
      <w:r>
        <w:rPr>
          <w:rFonts w:asciiTheme="majorHAnsi" w:hAnsiTheme="majorHAnsi"/>
        </w:rPr>
        <w:t>Instant coffee woman: lives in small apartment, maybe divorce, no kids, doesn’t get along with in-laws, and beats up on kids, just a horrible woman.</w:t>
      </w:r>
    </w:p>
    <w:p w:rsidR="005B7579" w:rsidRDefault="005B7579" w:rsidP="005B7579">
      <w:pPr>
        <w:pStyle w:val="ListParagraph"/>
        <w:spacing w:after="0"/>
        <w:jc w:val="both"/>
        <w:rPr>
          <w:rFonts w:asciiTheme="majorHAnsi" w:hAnsiTheme="majorHAnsi"/>
        </w:rPr>
      </w:pPr>
      <w:r>
        <w:rPr>
          <w:rFonts w:asciiTheme="majorHAnsi" w:hAnsiTheme="majorHAnsi"/>
        </w:rPr>
        <w:t xml:space="preserve">So GF, in 1954, used life-style advertising, used the typical white picket fence house with a beautiful woman pouring the instant coffee, etc. Sales skyrocketed. </w:t>
      </w:r>
    </w:p>
    <w:p w:rsidR="005B7579" w:rsidRDefault="005B7579" w:rsidP="005B7579">
      <w:pPr>
        <w:pStyle w:val="ListParagraph"/>
        <w:spacing w:after="0"/>
        <w:jc w:val="both"/>
        <w:rPr>
          <w:rFonts w:asciiTheme="majorHAnsi" w:hAnsiTheme="majorHAnsi"/>
        </w:rPr>
      </w:pPr>
    </w:p>
    <w:p w:rsidR="005B7579" w:rsidRPr="00837253" w:rsidRDefault="001B3630" w:rsidP="00975812">
      <w:pPr>
        <w:spacing w:after="0"/>
        <w:jc w:val="both"/>
        <w:rPr>
          <w:rFonts w:asciiTheme="majorHAnsi" w:hAnsiTheme="majorHAnsi"/>
          <w:b/>
          <w:i/>
          <w:u w:val="single"/>
        </w:rPr>
      </w:pPr>
      <w:r w:rsidRPr="00837253">
        <w:rPr>
          <w:rFonts w:asciiTheme="majorHAnsi" w:hAnsiTheme="majorHAnsi"/>
          <w:b/>
          <w:i/>
          <w:u w:val="single"/>
        </w:rPr>
        <w:t>Competitive Intelligence</w:t>
      </w:r>
    </w:p>
    <w:p w:rsidR="001B3630" w:rsidRDefault="001B3630" w:rsidP="001B3630">
      <w:pPr>
        <w:pStyle w:val="ListParagraph"/>
        <w:spacing w:after="0"/>
        <w:jc w:val="both"/>
        <w:rPr>
          <w:rFonts w:asciiTheme="majorHAnsi" w:hAnsiTheme="majorHAnsi"/>
        </w:rPr>
      </w:pPr>
      <w:r>
        <w:rPr>
          <w:rFonts w:asciiTheme="majorHAnsi" w:hAnsiTheme="majorHAnsi"/>
        </w:rPr>
        <w:t>Usually aimed at the competition; their resources, their prices, their size and intent</w:t>
      </w:r>
    </w:p>
    <w:p w:rsidR="001B3630" w:rsidRDefault="001B3630" w:rsidP="001B3630">
      <w:pPr>
        <w:pStyle w:val="ListParagraph"/>
        <w:numPr>
          <w:ilvl w:val="0"/>
          <w:numId w:val="1"/>
        </w:numPr>
        <w:spacing w:after="0"/>
        <w:jc w:val="both"/>
        <w:rPr>
          <w:rFonts w:asciiTheme="majorHAnsi" w:hAnsiTheme="majorHAnsi"/>
        </w:rPr>
      </w:pPr>
      <w:r>
        <w:rPr>
          <w:rFonts w:asciiTheme="majorHAnsi" w:hAnsiTheme="majorHAnsi"/>
        </w:rPr>
        <w:t>Often information is openly available; need to be organized and pulled together</w:t>
      </w:r>
    </w:p>
    <w:p w:rsidR="001B3630" w:rsidRDefault="001B3630" w:rsidP="001B3630">
      <w:pPr>
        <w:pStyle w:val="ListParagraph"/>
        <w:numPr>
          <w:ilvl w:val="0"/>
          <w:numId w:val="1"/>
        </w:numPr>
        <w:spacing w:after="0"/>
        <w:jc w:val="both"/>
        <w:rPr>
          <w:rFonts w:asciiTheme="majorHAnsi" w:hAnsiTheme="majorHAnsi"/>
        </w:rPr>
      </w:pPr>
      <w:r>
        <w:rPr>
          <w:rFonts w:asciiTheme="majorHAnsi" w:hAnsiTheme="majorHAnsi"/>
        </w:rPr>
        <w:t>Talk to their customers, suppliers, business press</w:t>
      </w:r>
    </w:p>
    <w:p w:rsidR="001B3630" w:rsidRDefault="001B3630" w:rsidP="001B3630">
      <w:pPr>
        <w:pStyle w:val="ListParagraph"/>
        <w:numPr>
          <w:ilvl w:val="0"/>
          <w:numId w:val="1"/>
        </w:numPr>
        <w:spacing w:after="0"/>
        <w:jc w:val="both"/>
        <w:rPr>
          <w:rFonts w:asciiTheme="majorHAnsi" w:hAnsiTheme="majorHAnsi"/>
        </w:rPr>
      </w:pPr>
      <w:r>
        <w:rPr>
          <w:rFonts w:asciiTheme="majorHAnsi" w:hAnsiTheme="majorHAnsi"/>
        </w:rPr>
        <w:t>Annual reports, press releases, and websites</w:t>
      </w:r>
    </w:p>
    <w:p w:rsidR="001B3630" w:rsidRDefault="001B3630" w:rsidP="001B3630">
      <w:pPr>
        <w:pStyle w:val="ListParagraph"/>
        <w:numPr>
          <w:ilvl w:val="0"/>
          <w:numId w:val="1"/>
        </w:numPr>
        <w:spacing w:after="0"/>
        <w:jc w:val="both"/>
        <w:rPr>
          <w:rFonts w:asciiTheme="majorHAnsi" w:hAnsiTheme="majorHAnsi"/>
        </w:rPr>
      </w:pPr>
      <w:r>
        <w:rPr>
          <w:rFonts w:asciiTheme="majorHAnsi" w:hAnsiTheme="majorHAnsi"/>
        </w:rPr>
        <w:t>Former employees often ready to talk</w:t>
      </w:r>
    </w:p>
    <w:p w:rsidR="00167BA3" w:rsidRDefault="00167BA3" w:rsidP="00167BA3">
      <w:pPr>
        <w:spacing w:after="0"/>
        <w:jc w:val="both"/>
        <w:rPr>
          <w:rFonts w:asciiTheme="majorHAnsi" w:hAnsiTheme="majorHAnsi"/>
        </w:rPr>
      </w:pPr>
    </w:p>
    <w:p w:rsidR="00167BA3" w:rsidRDefault="00837253" w:rsidP="00167BA3">
      <w:pPr>
        <w:spacing w:after="0"/>
        <w:jc w:val="both"/>
        <w:rPr>
          <w:rFonts w:asciiTheme="majorHAnsi" w:hAnsiTheme="majorHAnsi"/>
        </w:rPr>
      </w:pPr>
      <w:hyperlink r:id="rId6" w:history="1">
        <w:r w:rsidRPr="00237B92">
          <w:rPr>
            <w:rStyle w:val="Hyperlink"/>
            <w:rFonts w:asciiTheme="majorHAnsi" w:hAnsiTheme="majorHAnsi"/>
          </w:rPr>
          <w:t>www.marketresearch.com</w:t>
        </w:r>
      </w:hyperlink>
    </w:p>
    <w:p w:rsidR="00837253" w:rsidRDefault="00837253" w:rsidP="00167BA3">
      <w:pPr>
        <w:spacing w:after="0"/>
        <w:jc w:val="both"/>
        <w:rPr>
          <w:rFonts w:asciiTheme="majorHAnsi" w:hAnsiTheme="majorHAnsi"/>
        </w:rPr>
      </w:pPr>
    </w:p>
    <w:p w:rsidR="00837253" w:rsidRDefault="00837253" w:rsidP="00167BA3">
      <w:pPr>
        <w:spacing w:after="0"/>
        <w:jc w:val="both"/>
        <w:rPr>
          <w:rFonts w:asciiTheme="majorHAnsi" w:hAnsiTheme="majorHAnsi"/>
        </w:rPr>
      </w:pPr>
      <w:r>
        <w:rPr>
          <w:rFonts w:asciiTheme="majorHAnsi" w:hAnsiTheme="majorHAnsi"/>
          <w:b/>
        </w:rPr>
        <w:t xml:space="preserve">Market Research: </w:t>
      </w:r>
      <w:r>
        <w:rPr>
          <w:rFonts w:asciiTheme="majorHAnsi" w:hAnsiTheme="majorHAnsi"/>
        </w:rPr>
        <w:t xml:space="preserve"> a set of techniques and </w:t>
      </w:r>
      <w:proofErr w:type="spellStart"/>
      <w:r>
        <w:rPr>
          <w:rFonts w:asciiTheme="majorHAnsi" w:hAnsiTheme="majorHAnsi"/>
        </w:rPr>
        <w:t>priniples</w:t>
      </w:r>
      <w:proofErr w:type="spellEnd"/>
      <w:r>
        <w:rPr>
          <w:rFonts w:asciiTheme="majorHAnsi" w:hAnsiTheme="majorHAnsi"/>
        </w:rPr>
        <w:t xml:space="preserve"> for systematically collecting, recording, analyzing, and interpreting data that can aid decision makers involved in marketing goods, services or ideas.</w:t>
      </w:r>
    </w:p>
    <w:p w:rsidR="00837253" w:rsidRDefault="00837253" w:rsidP="00167BA3">
      <w:pPr>
        <w:spacing w:after="0"/>
        <w:jc w:val="both"/>
        <w:rPr>
          <w:rFonts w:asciiTheme="majorHAnsi" w:hAnsiTheme="majorHAnsi"/>
        </w:rPr>
      </w:pPr>
    </w:p>
    <w:p w:rsidR="00837253" w:rsidRDefault="00837253" w:rsidP="00167BA3">
      <w:pPr>
        <w:spacing w:after="0"/>
        <w:jc w:val="both"/>
        <w:rPr>
          <w:rFonts w:asciiTheme="majorHAnsi" w:hAnsiTheme="majorHAnsi"/>
        </w:rPr>
      </w:pPr>
      <w:r>
        <w:rPr>
          <w:rFonts w:asciiTheme="majorHAnsi" w:hAnsiTheme="majorHAnsi"/>
          <w:b/>
        </w:rPr>
        <w:t>Marketing Information System:</w:t>
      </w:r>
      <w:r>
        <w:rPr>
          <w:rFonts w:asciiTheme="majorHAnsi" w:hAnsiTheme="majorHAnsi"/>
        </w:rPr>
        <w:t xml:space="preserve"> a set of procedures and methods that apply to the regular, planned collection, analysis, and presentation of information that then may be used in marketing decisions</w:t>
      </w:r>
    </w:p>
    <w:p w:rsidR="00837253" w:rsidRDefault="00837253" w:rsidP="00167BA3">
      <w:pPr>
        <w:spacing w:after="0"/>
        <w:jc w:val="both"/>
        <w:rPr>
          <w:rFonts w:asciiTheme="majorHAnsi" w:hAnsiTheme="majorHAnsi"/>
        </w:rPr>
      </w:pPr>
    </w:p>
    <w:p w:rsidR="00837253" w:rsidRDefault="00837253" w:rsidP="00167BA3">
      <w:pPr>
        <w:spacing w:after="0"/>
        <w:jc w:val="both"/>
        <w:rPr>
          <w:rFonts w:asciiTheme="majorHAnsi" w:hAnsiTheme="majorHAnsi"/>
        </w:rPr>
      </w:pPr>
      <w:r>
        <w:rPr>
          <w:rFonts w:asciiTheme="majorHAnsi" w:hAnsiTheme="majorHAnsi"/>
          <w:b/>
        </w:rPr>
        <w:t xml:space="preserve">Data warehouses: </w:t>
      </w:r>
      <w:r>
        <w:rPr>
          <w:rFonts w:asciiTheme="majorHAnsi" w:hAnsiTheme="majorHAnsi"/>
        </w:rPr>
        <w:t xml:space="preserve">larges computer files that store millions and even billions of pieces of individual data. </w:t>
      </w:r>
    </w:p>
    <w:p w:rsidR="00837253" w:rsidRDefault="00837253" w:rsidP="00167BA3">
      <w:pPr>
        <w:spacing w:after="0"/>
        <w:jc w:val="both"/>
        <w:rPr>
          <w:rFonts w:asciiTheme="majorHAnsi" w:hAnsiTheme="majorHAnsi"/>
        </w:rPr>
      </w:pPr>
    </w:p>
    <w:p w:rsidR="00837253" w:rsidRDefault="00837253" w:rsidP="00167BA3">
      <w:pPr>
        <w:spacing w:after="0"/>
        <w:jc w:val="both"/>
        <w:rPr>
          <w:rFonts w:asciiTheme="majorHAnsi" w:hAnsiTheme="majorHAnsi"/>
        </w:rPr>
      </w:pPr>
      <w:r>
        <w:rPr>
          <w:rFonts w:asciiTheme="majorHAnsi" w:hAnsiTheme="majorHAnsi"/>
          <w:b/>
        </w:rPr>
        <w:t xml:space="preserve">Data Mining: </w:t>
      </w:r>
      <w:r>
        <w:rPr>
          <w:rFonts w:asciiTheme="majorHAnsi" w:hAnsiTheme="majorHAnsi"/>
        </w:rPr>
        <w:t>the use of a variety of statistical analysis tools to uncover previously unknown patterns in the data stored in databases or relationships among variables</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Secondary data: </w:t>
      </w:r>
      <w:r>
        <w:rPr>
          <w:rFonts w:asciiTheme="majorHAnsi" w:hAnsiTheme="majorHAnsi"/>
        </w:rPr>
        <w:t>pieces of information that have already been collected from other sources and usually are readily available</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Syndicated data: </w:t>
      </w:r>
      <w:r>
        <w:rPr>
          <w:rFonts w:asciiTheme="majorHAnsi" w:hAnsiTheme="majorHAnsi"/>
        </w:rPr>
        <w:t xml:space="preserve">data available for a fee from commercial research firms </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Primary data: </w:t>
      </w:r>
      <w:r>
        <w:rPr>
          <w:rFonts w:asciiTheme="majorHAnsi" w:hAnsiTheme="majorHAnsi"/>
        </w:rPr>
        <w:t>data collected to address specific research needs</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Reliability: </w:t>
      </w:r>
      <w:r>
        <w:rPr>
          <w:rFonts w:asciiTheme="majorHAnsi" w:hAnsiTheme="majorHAnsi"/>
        </w:rPr>
        <w:t>the extent to which the same result is achieved when a study is repeated under identical situations</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Validity: </w:t>
      </w:r>
      <w:r>
        <w:rPr>
          <w:rFonts w:asciiTheme="majorHAnsi" w:hAnsiTheme="majorHAnsi"/>
        </w:rPr>
        <w:t>the extent to which a study measures what it is supposed to measure</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Sample: </w:t>
      </w:r>
      <w:r>
        <w:rPr>
          <w:rFonts w:asciiTheme="majorHAnsi" w:hAnsiTheme="majorHAnsi"/>
        </w:rPr>
        <w:t>a segment or subset of the population that adequately represents the entire population of interest</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Sampling: </w:t>
      </w:r>
      <w:r>
        <w:rPr>
          <w:rFonts w:asciiTheme="majorHAnsi" w:hAnsiTheme="majorHAnsi"/>
        </w:rPr>
        <w:t>process of picking a sample</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Exploratory research: </w:t>
      </w:r>
      <w:r>
        <w:rPr>
          <w:rFonts w:asciiTheme="majorHAnsi" w:hAnsiTheme="majorHAnsi"/>
        </w:rPr>
        <w:t>attempts to begin to understand the phenomenon of interest</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Conclusive research: </w:t>
      </w:r>
      <w:r>
        <w:rPr>
          <w:rFonts w:asciiTheme="majorHAnsi" w:hAnsiTheme="majorHAnsi"/>
        </w:rPr>
        <w:t>provides the information needed to confirm preliminary insights, which managers can use to pursue appropriate courses of action</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Hypothesis:</w:t>
      </w:r>
      <w:r>
        <w:rPr>
          <w:rFonts w:asciiTheme="majorHAnsi" w:hAnsiTheme="majorHAnsi"/>
        </w:rPr>
        <w:t xml:space="preserve"> a statement or proposition predicting a particular relationship among multiple variables that can be tested through research</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Observation: </w:t>
      </w:r>
      <w:r>
        <w:rPr>
          <w:rFonts w:asciiTheme="majorHAnsi" w:hAnsiTheme="majorHAnsi"/>
        </w:rPr>
        <w:t>an exploratory research method that entails examining purchase and consumption behaviours through personal camera scrutiny</w:t>
      </w:r>
    </w:p>
    <w:p w:rsidR="00F95FA3" w:rsidRDefault="00F95FA3" w:rsidP="00167BA3">
      <w:pPr>
        <w:spacing w:after="0"/>
        <w:jc w:val="both"/>
        <w:rPr>
          <w:rFonts w:asciiTheme="majorHAnsi" w:hAnsiTheme="majorHAnsi"/>
        </w:rPr>
      </w:pPr>
      <w:r>
        <w:rPr>
          <w:rFonts w:asciiTheme="majorHAnsi" w:hAnsiTheme="majorHAnsi"/>
          <w:b/>
        </w:rPr>
        <w:lastRenderedPageBreak/>
        <w:t xml:space="preserve">Ethnography: </w:t>
      </w:r>
      <w:r>
        <w:rPr>
          <w:rFonts w:asciiTheme="majorHAnsi" w:hAnsiTheme="majorHAnsi"/>
        </w:rPr>
        <w:t xml:space="preserve">an observational method that studies people in their daily lives and activities in their homes, work, and communities. </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Projective technique: </w:t>
      </w:r>
      <w:r>
        <w:rPr>
          <w:rFonts w:asciiTheme="majorHAnsi" w:hAnsiTheme="majorHAnsi"/>
        </w:rPr>
        <w:t>a type of qualitative research in which subjects are provided a scenario and asked to express their thoughts and feelings about it.</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Unstructured questions: </w:t>
      </w:r>
      <w:r>
        <w:rPr>
          <w:rFonts w:asciiTheme="majorHAnsi" w:hAnsiTheme="majorHAnsi"/>
        </w:rPr>
        <w:t>open ended questions that allow respondents to answer in their own words.</w:t>
      </w:r>
    </w:p>
    <w:p w:rsidR="00F95FA3" w:rsidRDefault="00F95FA3" w:rsidP="00167BA3">
      <w:pPr>
        <w:spacing w:after="0"/>
        <w:jc w:val="both"/>
        <w:rPr>
          <w:rFonts w:asciiTheme="majorHAnsi" w:hAnsiTheme="majorHAnsi"/>
        </w:rPr>
      </w:pPr>
    </w:p>
    <w:p w:rsidR="00F95FA3" w:rsidRDefault="00F95FA3" w:rsidP="00167BA3">
      <w:pPr>
        <w:spacing w:after="0"/>
        <w:jc w:val="both"/>
        <w:rPr>
          <w:rFonts w:asciiTheme="majorHAnsi" w:hAnsiTheme="majorHAnsi"/>
        </w:rPr>
      </w:pPr>
      <w:r>
        <w:rPr>
          <w:rFonts w:asciiTheme="majorHAnsi" w:hAnsiTheme="majorHAnsi"/>
          <w:b/>
        </w:rPr>
        <w:t xml:space="preserve">Structured questions: </w:t>
      </w:r>
      <w:r>
        <w:rPr>
          <w:rFonts w:asciiTheme="majorHAnsi" w:hAnsiTheme="majorHAnsi"/>
        </w:rPr>
        <w:t xml:space="preserve"> closed ended questions for which a discrete set of response alternatives, or specific answers, in provided for respondents to evaluate. </w:t>
      </w:r>
    </w:p>
    <w:p w:rsidR="00004305" w:rsidRDefault="00004305" w:rsidP="00167BA3">
      <w:pPr>
        <w:spacing w:after="0"/>
        <w:jc w:val="both"/>
        <w:rPr>
          <w:rFonts w:asciiTheme="majorHAnsi" w:hAnsiTheme="majorHAnsi"/>
        </w:rPr>
      </w:pPr>
    </w:p>
    <w:p w:rsidR="00004305" w:rsidRDefault="00004305" w:rsidP="00167BA3">
      <w:pPr>
        <w:spacing w:after="0"/>
        <w:jc w:val="both"/>
        <w:rPr>
          <w:rFonts w:asciiTheme="majorHAnsi" w:hAnsiTheme="majorHAnsi"/>
        </w:rPr>
      </w:pPr>
      <w:r>
        <w:rPr>
          <w:rFonts w:asciiTheme="majorHAnsi" w:hAnsiTheme="majorHAnsi"/>
          <w:b/>
        </w:rPr>
        <w:t xml:space="preserve">Experimental research: </w:t>
      </w:r>
      <w:r w:rsidR="000E2C04">
        <w:rPr>
          <w:rFonts w:asciiTheme="majorHAnsi" w:hAnsiTheme="majorHAnsi"/>
        </w:rPr>
        <w:t>a type of quan</w:t>
      </w:r>
      <w:r>
        <w:rPr>
          <w:rFonts w:asciiTheme="majorHAnsi" w:hAnsiTheme="majorHAnsi"/>
        </w:rPr>
        <w:t>ti</w:t>
      </w:r>
      <w:r w:rsidR="000E2C04">
        <w:rPr>
          <w:rFonts w:asciiTheme="majorHAnsi" w:hAnsiTheme="majorHAnsi"/>
        </w:rPr>
        <w:t>t</w:t>
      </w:r>
      <w:r>
        <w:rPr>
          <w:rFonts w:asciiTheme="majorHAnsi" w:hAnsiTheme="majorHAnsi"/>
        </w:rPr>
        <w:t>ative research that systematically manipulates one or more variables to determine which variables has a causal effect on another variable</w:t>
      </w:r>
    </w:p>
    <w:p w:rsidR="00004305" w:rsidRDefault="00004305" w:rsidP="00167BA3">
      <w:pPr>
        <w:spacing w:after="0"/>
        <w:jc w:val="both"/>
        <w:rPr>
          <w:rFonts w:asciiTheme="majorHAnsi" w:hAnsiTheme="majorHAnsi"/>
        </w:rPr>
      </w:pPr>
    </w:p>
    <w:p w:rsidR="00004305" w:rsidRDefault="00004305" w:rsidP="00167BA3">
      <w:pPr>
        <w:spacing w:after="0"/>
        <w:jc w:val="both"/>
        <w:rPr>
          <w:rFonts w:asciiTheme="majorHAnsi" w:hAnsiTheme="majorHAnsi"/>
        </w:rPr>
      </w:pPr>
      <w:r>
        <w:rPr>
          <w:rFonts w:asciiTheme="majorHAnsi" w:hAnsiTheme="majorHAnsi"/>
          <w:b/>
        </w:rPr>
        <w:t xml:space="preserve">Scanner research: </w:t>
      </w:r>
      <w:r>
        <w:rPr>
          <w:rFonts w:asciiTheme="majorHAnsi" w:hAnsiTheme="majorHAnsi"/>
        </w:rPr>
        <w:t xml:space="preserve">a type of quantitative research that uses </w:t>
      </w:r>
      <w:bookmarkStart w:id="0" w:name="_GoBack"/>
      <w:r>
        <w:rPr>
          <w:rFonts w:asciiTheme="majorHAnsi" w:hAnsiTheme="majorHAnsi"/>
        </w:rPr>
        <w:t xml:space="preserve">data obtained </w:t>
      </w:r>
      <w:proofErr w:type="gramStart"/>
      <w:r>
        <w:rPr>
          <w:rFonts w:asciiTheme="majorHAnsi" w:hAnsiTheme="majorHAnsi"/>
        </w:rPr>
        <w:t>from a scanner readings</w:t>
      </w:r>
      <w:proofErr w:type="gramEnd"/>
      <w:r>
        <w:rPr>
          <w:rFonts w:asciiTheme="majorHAnsi" w:hAnsiTheme="majorHAnsi"/>
        </w:rPr>
        <w:t xml:space="preserve"> of UPC codes at checkout counters</w:t>
      </w:r>
    </w:p>
    <w:bookmarkEnd w:id="0"/>
    <w:p w:rsidR="00004305" w:rsidRDefault="00004305" w:rsidP="00167BA3">
      <w:pPr>
        <w:spacing w:after="0"/>
        <w:jc w:val="both"/>
        <w:rPr>
          <w:rFonts w:asciiTheme="majorHAnsi" w:hAnsiTheme="majorHAnsi"/>
        </w:rPr>
      </w:pPr>
    </w:p>
    <w:p w:rsidR="00004305" w:rsidRPr="00004305" w:rsidRDefault="00004305" w:rsidP="00167BA3">
      <w:pPr>
        <w:spacing w:after="0"/>
        <w:jc w:val="both"/>
        <w:rPr>
          <w:rFonts w:asciiTheme="majorHAnsi" w:hAnsiTheme="majorHAnsi"/>
        </w:rPr>
      </w:pPr>
      <w:r>
        <w:rPr>
          <w:rFonts w:asciiTheme="majorHAnsi" w:hAnsiTheme="majorHAnsi"/>
          <w:b/>
        </w:rPr>
        <w:t xml:space="preserve">Panel research: </w:t>
      </w:r>
      <w:r>
        <w:rPr>
          <w:rFonts w:asciiTheme="majorHAnsi" w:hAnsiTheme="majorHAnsi"/>
        </w:rPr>
        <w:t>research that involves collecting information from a group of consumers over time</w:t>
      </w:r>
    </w:p>
    <w:sectPr w:rsidR="00004305" w:rsidRPr="0000430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7pt;height:11.7pt;visibility:visible;mso-wrap-style:square" o:bullet="t">
        <v:imagedata r:id="rId1" o:title=""/>
      </v:shape>
    </w:pict>
  </w:numPicBullet>
  <w:abstractNum w:abstractNumId="0">
    <w:nsid w:val="004D3F99"/>
    <w:multiLevelType w:val="hybridMultilevel"/>
    <w:tmpl w:val="CC067AAE"/>
    <w:lvl w:ilvl="0" w:tplc="1832B1E2">
      <w:numFmt w:val="bullet"/>
      <w:lvlText w:val=""/>
      <w:lvlJc w:val="left"/>
      <w:pPr>
        <w:ind w:left="1080" w:hanging="360"/>
      </w:pPr>
      <w:rPr>
        <w:rFonts w:ascii="Wingdings" w:eastAsiaTheme="minorHAnsi" w:hAnsi="Wingdings"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nsid w:val="4E247DBD"/>
    <w:multiLevelType w:val="hybridMultilevel"/>
    <w:tmpl w:val="1028246A"/>
    <w:lvl w:ilvl="0" w:tplc="EF66DC68">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4FD"/>
    <w:rsid w:val="00000A77"/>
    <w:rsid w:val="00003A68"/>
    <w:rsid w:val="00003BD9"/>
    <w:rsid w:val="00003BE3"/>
    <w:rsid w:val="00004305"/>
    <w:rsid w:val="00004E51"/>
    <w:rsid w:val="00007167"/>
    <w:rsid w:val="00012A79"/>
    <w:rsid w:val="0001743E"/>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5BF3"/>
    <w:rsid w:val="000563E6"/>
    <w:rsid w:val="000600E2"/>
    <w:rsid w:val="00060C36"/>
    <w:rsid w:val="00063DF4"/>
    <w:rsid w:val="00065E06"/>
    <w:rsid w:val="00066346"/>
    <w:rsid w:val="00074290"/>
    <w:rsid w:val="00075BFA"/>
    <w:rsid w:val="000808BC"/>
    <w:rsid w:val="00091D3E"/>
    <w:rsid w:val="00092782"/>
    <w:rsid w:val="00094620"/>
    <w:rsid w:val="0009512F"/>
    <w:rsid w:val="00095463"/>
    <w:rsid w:val="00096E35"/>
    <w:rsid w:val="000A0508"/>
    <w:rsid w:val="000A31A7"/>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2C04"/>
    <w:rsid w:val="000E4E31"/>
    <w:rsid w:val="000E6243"/>
    <w:rsid w:val="000F1CC6"/>
    <w:rsid w:val="000F2E7E"/>
    <w:rsid w:val="000F7DC1"/>
    <w:rsid w:val="00102739"/>
    <w:rsid w:val="001035A7"/>
    <w:rsid w:val="001044C4"/>
    <w:rsid w:val="001060A3"/>
    <w:rsid w:val="00111486"/>
    <w:rsid w:val="00112D03"/>
    <w:rsid w:val="00113B37"/>
    <w:rsid w:val="00123527"/>
    <w:rsid w:val="001257AE"/>
    <w:rsid w:val="00126E7C"/>
    <w:rsid w:val="001313ED"/>
    <w:rsid w:val="00132D7C"/>
    <w:rsid w:val="00133DE9"/>
    <w:rsid w:val="00134CD4"/>
    <w:rsid w:val="00135C32"/>
    <w:rsid w:val="001361FA"/>
    <w:rsid w:val="0013631C"/>
    <w:rsid w:val="00141571"/>
    <w:rsid w:val="00142B6D"/>
    <w:rsid w:val="00145280"/>
    <w:rsid w:val="00152C23"/>
    <w:rsid w:val="00154AC7"/>
    <w:rsid w:val="00156F1D"/>
    <w:rsid w:val="001613CB"/>
    <w:rsid w:val="0016298E"/>
    <w:rsid w:val="00163912"/>
    <w:rsid w:val="00163CB7"/>
    <w:rsid w:val="00166476"/>
    <w:rsid w:val="00166743"/>
    <w:rsid w:val="00167BA3"/>
    <w:rsid w:val="00167F40"/>
    <w:rsid w:val="00171F47"/>
    <w:rsid w:val="0017256C"/>
    <w:rsid w:val="001735D7"/>
    <w:rsid w:val="0017422A"/>
    <w:rsid w:val="0017501A"/>
    <w:rsid w:val="00177A62"/>
    <w:rsid w:val="0018329C"/>
    <w:rsid w:val="001833D5"/>
    <w:rsid w:val="00193579"/>
    <w:rsid w:val="00194123"/>
    <w:rsid w:val="001A0015"/>
    <w:rsid w:val="001A2E27"/>
    <w:rsid w:val="001A58AD"/>
    <w:rsid w:val="001A6B62"/>
    <w:rsid w:val="001A6E5B"/>
    <w:rsid w:val="001B18B4"/>
    <w:rsid w:val="001B1F22"/>
    <w:rsid w:val="001B3630"/>
    <w:rsid w:val="001B4CF0"/>
    <w:rsid w:val="001B571F"/>
    <w:rsid w:val="001B57F2"/>
    <w:rsid w:val="001B5D44"/>
    <w:rsid w:val="001B65AF"/>
    <w:rsid w:val="001C3F83"/>
    <w:rsid w:val="001C4672"/>
    <w:rsid w:val="001C4E69"/>
    <w:rsid w:val="001D0E3B"/>
    <w:rsid w:val="001D4A4D"/>
    <w:rsid w:val="001D74C6"/>
    <w:rsid w:val="001E1557"/>
    <w:rsid w:val="001E1775"/>
    <w:rsid w:val="001E5E4D"/>
    <w:rsid w:val="001E6B5F"/>
    <w:rsid w:val="001F1AAA"/>
    <w:rsid w:val="001F2FF1"/>
    <w:rsid w:val="001F5C74"/>
    <w:rsid w:val="00203CD6"/>
    <w:rsid w:val="00204B64"/>
    <w:rsid w:val="002074F3"/>
    <w:rsid w:val="002103DE"/>
    <w:rsid w:val="0021615B"/>
    <w:rsid w:val="00216CBA"/>
    <w:rsid w:val="0021767F"/>
    <w:rsid w:val="0022325D"/>
    <w:rsid w:val="002238B7"/>
    <w:rsid w:val="00225BB9"/>
    <w:rsid w:val="0022682F"/>
    <w:rsid w:val="0022778A"/>
    <w:rsid w:val="0023020C"/>
    <w:rsid w:val="00232B19"/>
    <w:rsid w:val="00233377"/>
    <w:rsid w:val="00235EB6"/>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7790"/>
    <w:rsid w:val="002977F9"/>
    <w:rsid w:val="00297E1C"/>
    <w:rsid w:val="002A0B0C"/>
    <w:rsid w:val="002A211D"/>
    <w:rsid w:val="002A2569"/>
    <w:rsid w:val="002A483D"/>
    <w:rsid w:val="002A73AE"/>
    <w:rsid w:val="002B1EF0"/>
    <w:rsid w:val="002B2986"/>
    <w:rsid w:val="002B72FF"/>
    <w:rsid w:val="002C4769"/>
    <w:rsid w:val="002C4806"/>
    <w:rsid w:val="002C62E6"/>
    <w:rsid w:val="002D0BBF"/>
    <w:rsid w:val="002D1FED"/>
    <w:rsid w:val="002D5028"/>
    <w:rsid w:val="002E0EBA"/>
    <w:rsid w:val="002E232C"/>
    <w:rsid w:val="002E606C"/>
    <w:rsid w:val="002E6B92"/>
    <w:rsid w:val="002E73D3"/>
    <w:rsid w:val="002F4B9E"/>
    <w:rsid w:val="002F59F7"/>
    <w:rsid w:val="002F5A59"/>
    <w:rsid w:val="002F5A6E"/>
    <w:rsid w:val="002F6391"/>
    <w:rsid w:val="00300F9C"/>
    <w:rsid w:val="00301596"/>
    <w:rsid w:val="00301A81"/>
    <w:rsid w:val="00303A8E"/>
    <w:rsid w:val="00303FB2"/>
    <w:rsid w:val="0030489A"/>
    <w:rsid w:val="00311E0F"/>
    <w:rsid w:val="00313D4E"/>
    <w:rsid w:val="00314F67"/>
    <w:rsid w:val="003172B1"/>
    <w:rsid w:val="0032037A"/>
    <w:rsid w:val="003219FE"/>
    <w:rsid w:val="003221CE"/>
    <w:rsid w:val="00323790"/>
    <w:rsid w:val="00332217"/>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459"/>
    <w:rsid w:val="003A31B2"/>
    <w:rsid w:val="003A3C06"/>
    <w:rsid w:val="003B0C71"/>
    <w:rsid w:val="003B20A2"/>
    <w:rsid w:val="003B2CCB"/>
    <w:rsid w:val="003B3229"/>
    <w:rsid w:val="003B50CE"/>
    <w:rsid w:val="003B76B0"/>
    <w:rsid w:val="003C087C"/>
    <w:rsid w:val="003C17B0"/>
    <w:rsid w:val="003C2ED2"/>
    <w:rsid w:val="003C38B2"/>
    <w:rsid w:val="003C478A"/>
    <w:rsid w:val="003C6EBF"/>
    <w:rsid w:val="003D0AC5"/>
    <w:rsid w:val="003D117B"/>
    <w:rsid w:val="003D29C5"/>
    <w:rsid w:val="003D6BDB"/>
    <w:rsid w:val="003D73C2"/>
    <w:rsid w:val="003E2FAA"/>
    <w:rsid w:val="003E3221"/>
    <w:rsid w:val="003E4334"/>
    <w:rsid w:val="003E7B83"/>
    <w:rsid w:val="003F1A23"/>
    <w:rsid w:val="003F3483"/>
    <w:rsid w:val="003F5B64"/>
    <w:rsid w:val="00403DFB"/>
    <w:rsid w:val="004127ED"/>
    <w:rsid w:val="00413458"/>
    <w:rsid w:val="00416767"/>
    <w:rsid w:val="00417851"/>
    <w:rsid w:val="00417D4F"/>
    <w:rsid w:val="00420DE0"/>
    <w:rsid w:val="00421641"/>
    <w:rsid w:val="00421B71"/>
    <w:rsid w:val="00421F5D"/>
    <w:rsid w:val="0042611C"/>
    <w:rsid w:val="0043255A"/>
    <w:rsid w:val="004325C1"/>
    <w:rsid w:val="0043306A"/>
    <w:rsid w:val="004331D2"/>
    <w:rsid w:val="00435106"/>
    <w:rsid w:val="00435736"/>
    <w:rsid w:val="00436603"/>
    <w:rsid w:val="00442EEB"/>
    <w:rsid w:val="00443A0E"/>
    <w:rsid w:val="00444340"/>
    <w:rsid w:val="0044758F"/>
    <w:rsid w:val="0045411F"/>
    <w:rsid w:val="0045614E"/>
    <w:rsid w:val="00460562"/>
    <w:rsid w:val="004617CE"/>
    <w:rsid w:val="00473642"/>
    <w:rsid w:val="004740B0"/>
    <w:rsid w:val="00474BFA"/>
    <w:rsid w:val="00475C2C"/>
    <w:rsid w:val="00481E13"/>
    <w:rsid w:val="004857D4"/>
    <w:rsid w:val="00486460"/>
    <w:rsid w:val="004876D4"/>
    <w:rsid w:val="0048774F"/>
    <w:rsid w:val="00490B97"/>
    <w:rsid w:val="004922C4"/>
    <w:rsid w:val="00493345"/>
    <w:rsid w:val="00495D40"/>
    <w:rsid w:val="0049756F"/>
    <w:rsid w:val="004A02EF"/>
    <w:rsid w:val="004A1731"/>
    <w:rsid w:val="004A410A"/>
    <w:rsid w:val="004A4DC3"/>
    <w:rsid w:val="004A6378"/>
    <w:rsid w:val="004B4956"/>
    <w:rsid w:val="004B73BF"/>
    <w:rsid w:val="004C027E"/>
    <w:rsid w:val="004C1178"/>
    <w:rsid w:val="004C3083"/>
    <w:rsid w:val="004C6629"/>
    <w:rsid w:val="004D1563"/>
    <w:rsid w:val="004D3443"/>
    <w:rsid w:val="004D3B64"/>
    <w:rsid w:val="004D659B"/>
    <w:rsid w:val="004D67A5"/>
    <w:rsid w:val="004D695D"/>
    <w:rsid w:val="004D6A78"/>
    <w:rsid w:val="004E0661"/>
    <w:rsid w:val="004E1A35"/>
    <w:rsid w:val="004E258D"/>
    <w:rsid w:val="004E5210"/>
    <w:rsid w:val="004F0B03"/>
    <w:rsid w:val="004F2152"/>
    <w:rsid w:val="004F3BB6"/>
    <w:rsid w:val="004F4B85"/>
    <w:rsid w:val="004F5778"/>
    <w:rsid w:val="004F5AB6"/>
    <w:rsid w:val="004F74BA"/>
    <w:rsid w:val="005055F4"/>
    <w:rsid w:val="00510CF8"/>
    <w:rsid w:val="00513A83"/>
    <w:rsid w:val="0051488E"/>
    <w:rsid w:val="0051663D"/>
    <w:rsid w:val="00520568"/>
    <w:rsid w:val="0052066E"/>
    <w:rsid w:val="00521141"/>
    <w:rsid w:val="005214E2"/>
    <w:rsid w:val="00522185"/>
    <w:rsid w:val="00523096"/>
    <w:rsid w:val="00523E7F"/>
    <w:rsid w:val="00532230"/>
    <w:rsid w:val="0053434C"/>
    <w:rsid w:val="00543E3A"/>
    <w:rsid w:val="00544F3E"/>
    <w:rsid w:val="00546F7B"/>
    <w:rsid w:val="00555688"/>
    <w:rsid w:val="00555B29"/>
    <w:rsid w:val="00556315"/>
    <w:rsid w:val="00556CDC"/>
    <w:rsid w:val="005603B7"/>
    <w:rsid w:val="0056059E"/>
    <w:rsid w:val="0056146B"/>
    <w:rsid w:val="00563059"/>
    <w:rsid w:val="005638E2"/>
    <w:rsid w:val="00564EEF"/>
    <w:rsid w:val="005652CF"/>
    <w:rsid w:val="00565BDE"/>
    <w:rsid w:val="00567B16"/>
    <w:rsid w:val="00571111"/>
    <w:rsid w:val="00571F8B"/>
    <w:rsid w:val="00572203"/>
    <w:rsid w:val="00580866"/>
    <w:rsid w:val="00580AD6"/>
    <w:rsid w:val="00581631"/>
    <w:rsid w:val="00581F13"/>
    <w:rsid w:val="005827AE"/>
    <w:rsid w:val="00582DD6"/>
    <w:rsid w:val="0058681D"/>
    <w:rsid w:val="0059086F"/>
    <w:rsid w:val="00591D6B"/>
    <w:rsid w:val="005957EA"/>
    <w:rsid w:val="005969FF"/>
    <w:rsid w:val="005A1AED"/>
    <w:rsid w:val="005A217E"/>
    <w:rsid w:val="005A2C50"/>
    <w:rsid w:val="005A35CA"/>
    <w:rsid w:val="005A5CD9"/>
    <w:rsid w:val="005A730A"/>
    <w:rsid w:val="005B30C7"/>
    <w:rsid w:val="005B42DF"/>
    <w:rsid w:val="005B5EF5"/>
    <w:rsid w:val="005B6C77"/>
    <w:rsid w:val="005B7579"/>
    <w:rsid w:val="005B7B36"/>
    <w:rsid w:val="005C2BC5"/>
    <w:rsid w:val="005C389E"/>
    <w:rsid w:val="005C6839"/>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7CF4"/>
    <w:rsid w:val="00621EA8"/>
    <w:rsid w:val="00623A5A"/>
    <w:rsid w:val="0062482E"/>
    <w:rsid w:val="0062608A"/>
    <w:rsid w:val="00627526"/>
    <w:rsid w:val="00627900"/>
    <w:rsid w:val="00630F64"/>
    <w:rsid w:val="00632EFB"/>
    <w:rsid w:val="00634C16"/>
    <w:rsid w:val="006434B2"/>
    <w:rsid w:val="00650079"/>
    <w:rsid w:val="006503C6"/>
    <w:rsid w:val="00652484"/>
    <w:rsid w:val="0066586F"/>
    <w:rsid w:val="00666B3B"/>
    <w:rsid w:val="006674D0"/>
    <w:rsid w:val="00667F10"/>
    <w:rsid w:val="00671DC5"/>
    <w:rsid w:val="00672514"/>
    <w:rsid w:val="00677352"/>
    <w:rsid w:val="00683B55"/>
    <w:rsid w:val="006843C1"/>
    <w:rsid w:val="00684CEA"/>
    <w:rsid w:val="00685272"/>
    <w:rsid w:val="00686B95"/>
    <w:rsid w:val="00687CBC"/>
    <w:rsid w:val="00696B2F"/>
    <w:rsid w:val="00696FB4"/>
    <w:rsid w:val="0069777A"/>
    <w:rsid w:val="00697D11"/>
    <w:rsid w:val="006A2136"/>
    <w:rsid w:val="006B0F82"/>
    <w:rsid w:val="006B30B1"/>
    <w:rsid w:val="006B75D7"/>
    <w:rsid w:val="006C134A"/>
    <w:rsid w:val="006C3D57"/>
    <w:rsid w:val="006C6323"/>
    <w:rsid w:val="006D634B"/>
    <w:rsid w:val="006D65ED"/>
    <w:rsid w:val="006D7556"/>
    <w:rsid w:val="006E0552"/>
    <w:rsid w:val="006E33AF"/>
    <w:rsid w:val="006E3CA5"/>
    <w:rsid w:val="006E4E75"/>
    <w:rsid w:val="006E7E8E"/>
    <w:rsid w:val="006F5DF0"/>
    <w:rsid w:val="0070046C"/>
    <w:rsid w:val="00700851"/>
    <w:rsid w:val="007060EB"/>
    <w:rsid w:val="007067DD"/>
    <w:rsid w:val="0071167A"/>
    <w:rsid w:val="00716377"/>
    <w:rsid w:val="007224FD"/>
    <w:rsid w:val="00722E33"/>
    <w:rsid w:val="007245C7"/>
    <w:rsid w:val="00730368"/>
    <w:rsid w:val="00730674"/>
    <w:rsid w:val="00730757"/>
    <w:rsid w:val="007309A2"/>
    <w:rsid w:val="007358EF"/>
    <w:rsid w:val="007370EA"/>
    <w:rsid w:val="00737F59"/>
    <w:rsid w:val="00740CA8"/>
    <w:rsid w:val="00744A30"/>
    <w:rsid w:val="00750259"/>
    <w:rsid w:val="00751760"/>
    <w:rsid w:val="00754C91"/>
    <w:rsid w:val="00756830"/>
    <w:rsid w:val="00764593"/>
    <w:rsid w:val="00766A93"/>
    <w:rsid w:val="00770620"/>
    <w:rsid w:val="00773BBF"/>
    <w:rsid w:val="007747E5"/>
    <w:rsid w:val="00780ADD"/>
    <w:rsid w:val="00780C3F"/>
    <w:rsid w:val="00782BAD"/>
    <w:rsid w:val="00782EA8"/>
    <w:rsid w:val="00785ABA"/>
    <w:rsid w:val="00790AFB"/>
    <w:rsid w:val="007961BA"/>
    <w:rsid w:val="007A41F4"/>
    <w:rsid w:val="007B022B"/>
    <w:rsid w:val="007C669E"/>
    <w:rsid w:val="007C7FF9"/>
    <w:rsid w:val="007D0B66"/>
    <w:rsid w:val="007D328F"/>
    <w:rsid w:val="007D5B31"/>
    <w:rsid w:val="007E1A61"/>
    <w:rsid w:val="007E4591"/>
    <w:rsid w:val="007E5441"/>
    <w:rsid w:val="007F1CB2"/>
    <w:rsid w:val="007F3847"/>
    <w:rsid w:val="007F451B"/>
    <w:rsid w:val="007F6135"/>
    <w:rsid w:val="007F7A1C"/>
    <w:rsid w:val="00800104"/>
    <w:rsid w:val="008027A2"/>
    <w:rsid w:val="00802E80"/>
    <w:rsid w:val="008068DE"/>
    <w:rsid w:val="00810D6B"/>
    <w:rsid w:val="00813BE6"/>
    <w:rsid w:val="008159B5"/>
    <w:rsid w:val="00815CD3"/>
    <w:rsid w:val="00816113"/>
    <w:rsid w:val="008210AC"/>
    <w:rsid w:val="00821102"/>
    <w:rsid w:val="00822666"/>
    <w:rsid w:val="00824D36"/>
    <w:rsid w:val="0083051B"/>
    <w:rsid w:val="008312DF"/>
    <w:rsid w:val="00832987"/>
    <w:rsid w:val="008361F3"/>
    <w:rsid w:val="00837253"/>
    <w:rsid w:val="00837C51"/>
    <w:rsid w:val="008407E4"/>
    <w:rsid w:val="00852A82"/>
    <w:rsid w:val="008540CF"/>
    <w:rsid w:val="008555F5"/>
    <w:rsid w:val="0085601E"/>
    <w:rsid w:val="00864781"/>
    <w:rsid w:val="00872599"/>
    <w:rsid w:val="008728B4"/>
    <w:rsid w:val="008749A9"/>
    <w:rsid w:val="00874B7C"/>
    <w:rsid w:val="00881C5D"/>
    <w:rsid w:val="008820D4"/>
    <w:rsid w:val="00887493"/>
    <w:rsid w:val="00890AF6"/>
    <w:rsid w:val="008979D2"/>
    <w:rsid w:val="008A314E"/>
    <w:rsid w:val="008A7396"/>
    <w:rsid w:val="008B0A7A"/>
    <w:rsid w:val="008B1840"/>
    <w:rsid w:val="008B2E44"/>
    <w:rsid w:val="008B5E2B"/>
    <w:rsid w:val="008B6B9E"/>
    <w:rsid w:val="008C0D58"/>
    <w:rsid w:val="008C1C74"/>
    <w:rsid w:val="008C3A7C"/>
    <w:rsid w:val="008D223E"/>
    <w:rsid w:val="008E74EC"/>
    <w:rsid w:val="008F19A5"/>
    <w:rsid w:val="008F1F83"/>
    <w:rsid w:val="0090012B"/>
    <w:rsid w:val="00901FE8"/>
    <w:rsid w:val="00906650"/>
    <w:rsid w:val="00910222"/>
    <w:rsid w:val="0091675B"/>
    <w:rsid w:val="00917F1A"/>
    <w:rsid w:val="00922E24"/>
    <w:rsid w:val="00923991"/>
    <w:rsid w:val="00932414"/>
    <w:rsid w:val="00932A3B"/>
    <w:rsid w:val="00932D8D"/>
    <w:rsid w:val="00933BE7"/>
    <w:rsid w:val="009362D6"/>
    <w:rsid w:val="00941985"/>
    <w:rsid w:val="009435FF"/>
    <w:rsid w:val="00946566"/>
    <w:rsid w:val="009524CB"/>
    <w:rsid w:val="009538AC"/>
    <w:rsid w:val="00953AFB"/>
    <w:rsid w:val="00955CFA"/>
    <w:rsid w:val="0095675A"/>
    <w:rsid w:val="009574D1"/>
    <w:rsid w:val="00957EBC"/>
    <w:rsid w:val="00960FC9"/>
    <w:rsid w:val="00962BF3"/>
    <w:rsid w:val="009662C7"/>
    <w:rsid w:val="00967C4A"/>
    <w:rsid w:val="0097004B"/>
    <w:rsid w:val="00970BA7"/>
    <w:rsid w:val="00975812"/>
    <w:rsid w:val="00977DE6"/>
    <w:rsid w:val="00981951"/>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9AC"/>
    <w:rsid w:val="00A148D7"/>
    <w:rsid w:val="00A20F3B"/>
    <w:rsid w:val="00A21016"/>
    <w:rsid w:val="00A25209"/>
    <w:rsid w:val="00A27037"/>
    <w:rsid w:val="00A30FBE"/>
    <w:rsid w:val="00A31B67"/>
    <w:rsid w:val="00A4048E"/>
    <w:rsid w:val="00A46147"/>
    <w:rsid w:val="00A46BF7"/>
    <w:rsid w:val="00A46EC5"/>
    <w:rsid w:val="00A47E77"/>
    <w:rsid w:val="00A50098"/>
    <w:rsid w:val="00A53D54"/>
    <w:rsid w:val="00A55AD3"/>
    <w:rsid w:val="00A569FA"/>
    <w:rsid w:val="00A63C0B"/>
    <w:rsid w:val="00A63EDC"/>
    <w:rsid w:val="00A64CA8"/>
    <w:rsid w:val="00A65DFE"/>
    <w:rsid w:val="00A70237"/>
    <w:rsid w:val="00A71CC0"/>
    <w:rsid w:val="00A721FF"/>
    <w:rsid w:val="00A742E7"/>
    <w:rsid w:val="00A76055"/>
    <w:rsid w:val="00A7643B"/>
    <w:rsid w:val="00A815B2"/>
    <w:rsid w:val="00A822DF"/>
    <w:rsid w:val="00A864B9"/>
    <w:rsid w:val="00A879E1"/>
    <w:rsid w:val="00A90A91"/>
    <w:rsid w:val="00A914D4"/>
    <w:rsid w:val="00A920BB"/>
    <w:rsid w:val="00A94C94"/>
    <w:rsid w:val="00A95E86"/>
    <w:rsid w:val="00A96691"/>
    <w:rsid w:val="00A96E5E"/>
    <w:rsid w:val="00A9798E"/>
    <w:rsid w:val="00AA0819"/>
    <w:rsid w:val="00AA65A4"/>
    <w:rsid w:val="00AB7ACB"/>
    <w:rsid w:val="00AC004F"/>
    <w:rsid w:val="00AC0A6B"/>
    <w:rsid w:val="00AC72A3"/>
    <w:rsid w:val="00AD694E"/>
    <w:rsid w:val="00AE1900"/>
    <w:rsid w:val="00AE24B7"/>
    <w:rsid w:val="00AE4862"/>
    <w:rsid w:val="00AE4A68"/>
    <w:rsid w:val="00AE7A29"/>
    <w:rsid w:val="00AF0A5B"/>
    <w:rsid w:val="00AF0DFA"/>
    <w:rsid w:val="00AF282C"/>
    <w:rsid w:val="00AF292A"/>
    <w:rsid w:val="00AF3809"/>
    <w:rsid w:val="00AF6DC3"/>
    <w:rsid w:val="00B01A59"/>
    <w:rsid w:val="00B02E2B"/>
    <w:rsid w:val="00B0526F"/>
    <w:rsid w:val="00B0776F"/>
    <w:rsid w:val="00B15AA3"/>
    <w:rsid w:val="00B17EC4"/>
    <w:rsid w:val="00B21B0B"/>
    <w:rsid w:val="00B21FEA"/>
    <w:rsid w:val="00B2358C"/>
    <w:rsid w:val="00B27882"/>
    <w:rsid w:val="00B34A4A"/>
    <w:rsid w:val="00B3784A"/>
    <w:rsid w:val="00B4003C"/>
    <w:rsid w:val="00B419D0"/>
    <w:rsid w:val="00B41C96"/>
    <w:rsid w:val="00B43FF4"/>
    <w:rsid w:val="00B44469"/>
    <w:rsid w:val="00B459C2"/>
    <w:rsid w:val="00B5124D"/>
    <w:rsid w:val="00B51B0E"/>
    <w:rsid w:val="00B51C7D"/>
    <w:rsid w:val="00B51F1A"/>
    <w:rsid w:val="00B5610F"/>
    <w:rsid w:val="00B71A7A"/>
    <w:rsid w:val="00B74356"/>
    <w:rsid w:val="00B74BC0"/>
    <w:rsid w:val="00B75801"/>
    <w:rsid w:val="00B8095C"/>
    <w:rsid w:val="00B82042"/>
    <w:rsid w:val="00B83ABC"/>
    <w:rsid w:val="00B87D71"/>
    <w:rsid w:val="00B92230"/>
    <w:rsid w:val="00BA0AD8"/>
    <w:rsid w:val="00BA4099"/>
    <w:rsid w:val="00BA701E"/>
    <w:rsid w:val="00BB402E"/>
    <w:rsid w:val="00BB4F33"/>
    <w:rsid w:val="00BB5C50"/>
    <w:rsid w:val="00BB740A"/>
    <w:rsid w:val="00BD1229"/>
    <w:rsid w:val="00BD46BB"/>
    <w:rsid w:val="00BD516C"/>
    <w:rsid w:val="00BD67B9"/>
    <w:rsid w:val="00BD7756"/>
    <w:rsid w:val="00BE00E2"/>
    <w:rsid w:val="00BE167E"/>
    <w:rsid w:val="00BE6E4D"/>
    <w:rsid w:val="00BE72AC"/>
    <w:rsid w:val="00BF025B"/>
    <w:rsid w:val="00BF1483"/>
    <w:rsid w:val="00BF2931"/>
    <w:rsid w:val="00BF3499"/>
    <w:rsid w:val="00BF3822"/>
    <w:rsid w:val="00BF4557"/>
    <w:rsid w:val="00C00783"/>
    <w:rsid w:val="00C00B0B"/>
    <w:rsid w:val="00C00CFB"/>
    <w:rsid w:val="00C0506F"/>
    <w:rsid w:val="00C07242"/>
    <w:rsid w:val="00C10725"/>
    <w:rsid w:val="00C124B3"/>
    <w:rsid w:val="00C12790"/>
    <w:rsid w:val="00C1616A"/>
    <w:rsid w:val="00C16725"/>
    <w:rsid w:val="00C22184"/>
    <w:rsid w:val="00C223B7"/>
    <w:rsid w:val="00C24787"/>
    <w:rsid w:val="00C248C3"/>
    <w:rsid w:val="00C31984"/>
    <w:rsid w:val="00C32F19"/>
    <w:rsid w:val="00C34DA2"/>
    <w:rsid w:val="00C37382"/>
    <w:rsid w:val="00C37A9E"/>
    <w:rsid w:val="00C41961"/>
    <w:rsid w:val="00C42631"/>
    <w:rsid w:val="00C45B1E"/>
    <w:rsid w:val="00C6063B"/>
    <w:rsid w:val="00C63538"/>
    <w:rsid w:val="00C64355"/>
    <w:rsid w:val="00C64ADD"/>
    <w:rsid w:val="00C6646B"/>
    <w:rsid w:val="00C71B52"/>
    <w:rsid w:val="00C751DF"/>
    <w:rsid w:val="00C7546C"/>
    <w:rsid w:val="00C769DA"/>
    <w:rsid w:val="00C857F0"/>
    <w:rsid w:val="00C86294"/>
    <w:rsid w:val="00C87B61"/>
    <w:rsid w:val="00C90201"/>
    <w:rsid w:val="00C91278"/>
    <w:rsid w:val="00C939F1"/>
    <w:rsid w:val="00C942E4"/>
    <w:rsid w:val="00C945D3"/>
    <w:rsid w:val="00C94A1F"/>
    <w:rsid w:val="00C96F60"/>
    <w:rsid w:val="00CA19BD"/>
    <w:rsid w:val="00CA3065"/>
    <w:rsid w:val="00CA4DCE"/>
    <w:rsid w:val="00CA67AE"/>
    <w:rsid w:val="00CB1439"/>
    <w:rsid w:val="00CB1943"/>
    <w:rsid w:val="00CB2DC6"/>
    <w:rsid w:val="00CC1E21"/>
    <w:rsid w:val="00CC2507"/>
    <w:rsid w:val="00CC469B"/>
    <w:rsid w:val="00CD27B0"/>
    <w:rsid w:val="00CD4D69"/>
    <w:rsid w:val="00CE0D15"/>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37FF"/>
    <w:rsid w:val="00D15A14"/>
    <w:rsid w:val="00D17793"/>
    <w:rsid w:val="00D2188E"/>
    <w:rsid w:val="00D21E51"/>
    <w:rsid w:val="00D221D7"/>
    <w:rsid w:val="00D24362"/>
    <w:rsid w:val="00D268EA"/>
    <w:rsid w:val="00D36113"/>
    <w:rsid w:val="00D5268E"/>
    <w:rsid w:val="00D55E11"/>
    <w:rsid w:val="00D615D1"/>
    <w:rsid w:val="00D64B83"/>
    <w:rsid w:val="00D71AC1"/>
    <w:rsid w:val="00D722E5"/>
    <w:rsid w:val="00D73482"/>
    <w:rsid w:val="00D75D94"/>
    <w:rsid w:val="00D75F37"/>
    <w:rsid w:val="00D76748"/>
    <w:rsid w:val="00D776E7"/>
    <w:rsid w:val="00D8064C"/>
    <w:rsid w:val="00D809B7"/>
    <w:rsid w:val="00D80EB3"/>
    <w:rsid w:val="00D8409E"/>
    <w:rsid w:val="00D86B9F"/>
    <w:rsid w:val="00D91C0E"/>
    <w:rsid w:val="00D9556C"/>
    <w:rsid w:val="00D96A36"/>
    <w:rsid w:val="00D96C7E"/>
    <w:rsid w:val="00DA5131"/>
    <w:rsid w:val="00DA593C"/>
    <w:rsid w:val="00DA65A0"/>
    <w:rsid w:val="00DB229A"/>
    <w:rsid w:val="00DB30B8"/>
    <w:rsid w:val="00DB4CE8"/>
    <w:rsid w:val="00DB5775"/>
    <w:rsid w:val="00DB5DA3"/>
    <w:rsid w:val="00DB68E3"/>
    <w:rsid w:val="00DC32DB"/>
    <w:rsid w:val="00DC3C57"/>
    <w:rsid w:val="00DC536F"/>
    <w:rsid w:val="00DC5E74"/>
    <w:rsid w:val="00DC7B95"/>
    <w:rsid w:val="00DD0BFC"/>
    <w:rsid w:val="00DD3950"/>
    <w:rsid w:val="00DD4F76"/>
    <w:rsid w:val="00DD5810"/>
    <w:rsid w:val="00DD6DA3"/>
    <w:rsid w:val="00DE1808"/>
    <w:rsid w:val="00DE209D"/>
    <w:rsid w:val="00DE5267"/>
    <w:rsid w:val="00DF180B"/>
    <w:rsid w:val="00DF1F2E"/>
    <w:rsid w:val="00DF2C56"/>
    <w:rsid w:val="00DF4304"/>
    <w:rsid w:val="00DF54D2"/>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41F13"/>
    <w:rsid w:val="00E441B8"/>
    <w:rsid w:val="00E460B3"/>
    <w:rsid w:val="00E50B2A"/>
    <w:rsid w:val="00E526F7"/>
    <w:rsid w:val="00E56E75"/>
    <w:rsid w:val="00E622E5"/>
    <w:rsid w:val="00E63F0B"/>
    <w:rsid w:val="00E66F9C"/>
    <w:rsid w:val="00E708E2"/>
    <w:rsid w:val="00E74FFC"/>
    <w:rsid w:val="00E75711"/>
    <w:rsid w:val="00E75A7E"/>
    <w:rsid w:val="00E7744F"/>
    <w:rsid w:val="00E84202"/>
    <w:rsid w:val="00E86BF1"/>
    <w:rsid w:val="00E90286"/>
    <w:rsid w:val="00E9144A"/>
    <w:rsid w:val="00E92206"/>
    <w:rsid w:val="00E9430A"/>
    <w:rsid w:val="00EA1F10"/>
    <w:rsid w:val="00EA242F"/>
    <w:rsid w:val="00EA4D09"/>
    <w:rsid w:val="00EA67D4"/>
    <w:rsid w:val="00EA6A73"/>
    <w:rsid w:val="00EA6CD5"/>
    <w:rsid w:val="00EA7182"/>
    <w:rsid w:val="00EB15F9"/>
    <w:rsid w:val="00EB19F0"/>
    <w:rsid w:val="00EB4948"/>
    <w:rsid w:val="00EB641A"/>
    <w:rsid w:val="00EC0B47"/>
    <w:rsid w:val="00EC2B69"/>
    <w:rsid w:val="00EC425E"/>
    <w:rsid w:val="00EC52AF"/>
    <w:rsid w:val="00ED4654"/>
    <w:rsid w:val="00ED467D"/>
    <w:rsid w:val="00ED5CA2"/>
    <w:rsid w:val="00EE2220"/>
    <w:rsid w:val="00EE5567"/>
    <w:rsid w:val="00EE6F6F"/>
    <w:rsid w:val="00EF55A0"/>
    <w:rsid w:val="00EF5D86"/>
    <w:rsid w:val="00EF742D"/>
    <w:rsid w:val="00EF744E"/>
    <w:rsid w:val="00F10A9C"/>
    <w:rsid w:val="00F1119D"/>
    <w:rsid w:val="00F11EBC"/>
    <w:rsid w:val="00F1443D"/>
    <w:rsid w:val="00F14982"/>
    <w:rsid w:val="00F15504"/>
    <w:rsid w:val="00F1551A"/>
    <w:rsid w:val="00F16C89"/>
    <w:rsid w:val="00F210F7"/>
    <w:rsid w:val="00F27CA1"/>
    <w:rsid w:val="00F321A7"/>
    <w:rsid w:val="00F33AFC"/>
    <w:rsid w:val="00F3503C"/>
    <w:rsid w:val="00F35CBF"/>
    <w:rsid w:val="00F40CFC"/>
    <w:rsid w:val="00F42447"/>
    <w:rsid w:val="00F42DDE"/>
    <w:rsid w:val="00F43914"/>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95FA3"/>
    <w:rsid w:val="00FA1547"/>
    <w:rsid w:val="00FA503D"/>
    <w:rsid w:val="00FA69D1"/>
    <w:rsid w:val="00FB5A0F"/>
    <w:rsid w:val="00FB71D6"/>
    <w:rsid w:val="00FB7BFB"/>
    <w:rsid w:val="00FC05F6"/>
    <w:rsid w:val="00FC678F"/>
    <w:rsid w:val="00FC7817"/>
    <w:rsid w:val="00FD1EFB"/>
    <w:rsid w:val="00FD3B2B"/>
    <w:rsid w:val="00FD3FC7"/>
    <w:rsid w:val="00FE3D7C"/>
    <w:rsid w:val="00FE6BAF"/>
    <w:rsid w:val="00FE7897"/>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24FD"/>
    <w:pPr>
      <w:ind w:left="720"/>
      <w:contextualSpacing/>
    </w:pPr>
  </w:style>
  <w:style w:type="character" w:styleId="Hyperlink">
    <w:name w:val="Hyperlink"/>
    <w:basedOn w:val="DefaultParagraphFont"/>
    <w:uiPriority w:val="99"/>
    <w:unhideWhenUsed/>
    <w:rsid w:val="008372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24FD"/>
    <w:pPr>
      <w:ind w:left="720"/>
      <w:contextualSpacing/>
    </w:pPr>
  </w:style>
  <w:style w:type="character" w:styleId="Hyperlink">
    <w:name w:val="Hyperlink"/>
    <w:basedOn w:val="DefaultParagraphFont"/>
    <w:uiPriority w:val="99"/>
    <w:unhideWhenUsed/>
    <w:rsid w:val="008372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rketresearch.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35</cp:revision>
  <dcterms:created xsi:type="dcterms:W3CDTF">2012-10-04T15:32:00Z</dcterms:created>
  <dcterms:modified xsi:type="dcterms:W3CDTF">2012-10-25T19:59:00Z</dcterms:modified>
</cp:coreProperties>
</file>